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CE" w:rsidRPr="00DB41F1" w:rsidRDefault="00491168" w:rsidP="00C641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7"/>
        <w:rPr>
          <w:color w:val="000000"/>
          <w:sz w:val="24"/>
          <w:szCs w:val="24"/>
        </w:rPr>
      </w:pPr>
      <w:r w:rsidRPr="00DB41F1">
        <w:rPr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629257" cy="1174242"/>
            <wp:effectExtent l="0" t="0" r="0" b="0"/>
            <wp:docPr id="2081686767" name="image3.jpg" descr="C:\Users\admin\Downloads\IF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admin\Downloads\IF 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257" cy="1174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535CE" w:rsidRPr="00DB41F1">
        <w:rPr>
          <w:color w:val="000000"/>
          <w:sz w:val="24"/>
          <w:szCs w:val="24"/>
        </w:rPr>
        <w:tab/>
      </w:r>
      <w:r w:rsidR="008535CE" w:rsidRPr="00DB41F1">
        <w:rPr>
          <w:color w:val="000000"/>
          <w:sz w:val="24"/>
          <w:szCs w:val="24"/>
        </w:rPr>
        <w:tab/>
      </w:r>
      <w:r w:rsidR="008535CE" w:rsidRPr="00DB41F1">
        <w:rPr>
          <w:color w:val="000000"/>
          <w:sz w:val="24"/>
          <w:szCs w:val="24"/>
        </w:rPr>
        <w:tab/>
      </w:r>
      <w:r w:rsidR="008535CE" w:rsidRPr="00DB41F1">
        <w:rPr>
          <w:color w:val="000000"/>
          <w:sz w:val="24"/>
          <w:szCs w:val="24"/>
        </w:rPr>
        <w:tab/>
      </w:r>
      <w:r w:rsidR="008535CE" w:rsidRPr="00DB41F1">
        <w:rPr>
          <w:color w:val="000000"/>
          <w:sz w:val="24"/>
          <w:szCs w:val="24"/>
        </w:rPr>
        <w:tab/>
      </w:r>
    </w:p>
    <w:p w:rsidR="00D62D47" w:rsidRPr="00DB41F1" w:rsidRDefault="00777340" w:rsidP="00C641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/>
        <w:rPr>
          <w:color w:val="000000"/>
          <w:sz w:val="24"/>
          <w:szCs w:val="24"/>
        </w:rPr>
      </w:pPr>
      <w:r w:rsidRPr="00DB41F1">
        <w:rPr>
          <w:sz w:val="24"/>
          <w:szCs w:val="24"/>
        </w:rPr>
        <w:t>WIRELESS AND MOBILE NETWORK</w:t>
      </w:r>
      <w:r w:rsidR="008535CE" w:rsidRPr="00DB41F1">
        <w:rPr>
          <w:sz w:val="24"/>
          <w:szCs w:val="24"/>
        </w:rPr>
        <w:t xml:space="preserve"> </w:t>
      </w:r>
      <w:r w:rsidR="005B61FA" w:rsidRPr="00DB41F1">
        <w:rPr>
          <w:sz w:val="24"/>
          <w:szCs w:val="24"/>
        </w:rPr>
        <w:t>NOTES</w:t>
      </w:r>
    </w:p>
    <w:p w:rsidR="00D62D47" w:rsidRPr="00DB41F1" w:rsidRDefault="00D62D47" w:rsidP="00777340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rPr>
          <w:rFonts w:eastAsia="Calibri"/>
          <w:color w:val="000000"/>
          <w:sz w:val="24"/>
          <w:szCs w:val="24"/>
        </w:rPr>
      </w:pPr>
    </w:p>
    <w:tbl>
      <w:tblPr>
        <w:tblStyle w:val="a"/>
        <w:tblW w:w="10684" w:type="dxa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1939"/>
        <w:gridCol w:w="1985"/>
        <w:gridCol w:w="2127"/>
        <w:gridCol w:w="2352"/>
      </w:tblGrid>
      <w:tr w:rsidR="00D62D47" w:rsidRPr="00DB41F1" w:rsidTr="009D77D7">
        <w:trPr>
          <w:trHeight w:val="657"/>
        </w:trPr>
        <w:tc>
          <w:tcPr>
            <w:tcW w:w="10684" w:type="dxa"/>
            <w:gridSpan w:val="5"/>
            <w:tcBorders>
              <w:bottom w:val="nil"/>
            </w:tcBorders>
            <w:shd w:val="clear" w:color="auto" w:fill="B6DDE8"/>
          </w:tcPr>
          <w:p w:rsidR="00D62D47" w:rsidRPr="00DB41F1" w:rsidRDefault="00491168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rFonts w:eastAsia="Calibri"/>
                <w:color w:val="000000"/>
                <w:sz w:val="24"/>
                <w:szCs w:val="24"/>
              </w:rPr>
              <w:t xml:space="preserve">Chapter </w:t>
            </w:r>
            <w:r w:rsidR="00777340" w:rsidRPr="00DB41F1">
              <w:rPr>
                <w:rFonts w:eastAsia="Calibri"/>
                <w:sz w:val="24"/>
                <w:szCs w:val="24"/>
              </w:rPr>
              <w:t>1</w:t>
            </w:r>
            <w:r w:rsidRPr="00DB41F1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D62D47" w:rsidRPr="00DB41F1" w:rsidRDefault="00777340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3" w:right="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bCs/>
                <w:color w:val="000000"/>
                <w:sz w:val="24"/>
                <w:szCs w:val="24"/>
              </w:rPr>
              <w:t>Introduction to GSM</w:t>
            </w:r>
          </w:p>
        </w:tc>
      </w:tr>
      <w:tr w:rsidR="00D62D47" w:rsidRPr="00DB41F1" w:rsidTr="009D77D7">
        <w:trPr>
          <w:trHeight w:val="268"/>
        </w:trPr>
        <w:tc>
          <w:tcPr>
            <w:tcW w:w="2281" w:type="dxa"/>
            <w:vMerge w:val="restart"/>
            <w:tcBorders>
              <w:top w:val="nil"/>
            </w:tcBorders>
            <w:shd w:val="clear" w:color="auto" w:fill="FAD3B4"/>
          </w:tcPr>
          <w:p w:rsidR="00D62D47" w:rsidRPr="00DB41F1" w:rsidRDefault="00D62D47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:rsidR="00D62D47" w:rsidRPr="00DB41F1" w:rsidRDefault="000845DD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rFonts w:eastAsia="Calibri"/>
                <w:color w:val="000000"/>
                <w:sz w:val="24"/>
                <w:szCs w:val="24"/>
              </w:rPr>
              <w:t xml:space="preserve"> Teaching Hours: 8</w:t>
            </w:r>
          </w:p>
        </w:tc>
        <w:tc>
          <w:tcPr>
            <w:tcW w:w="8403" w:type="dxa"/>
            <w:gridSpan w:val="4"/>
            <w:tcBorders>
              <w:top w:val="nil"/>
            </w:tcBorders>
            <w:shd w:val="clear" w:color="auto" w:fill="FAD3B4"/>
          </w:tcPr>
          <w:p w:rsidR="00D62D47" w:rsidRPr="00DB41F1" w:rsidRDefault="00491168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rFonts w:eastAsia="Calibri"/>
                <w:color w:val="000000"/>
                <w:sz w:val="24"/>
                <w:szCs w:val="24"/>
              </w:rPr>
              <w:t>Marks Distribution</w:t>
            </w:r>
          </w:p>
        </w:tc>
      </w:tr>
      <w:tr w:rsidR="00D62D47" w:rsidRPr="00DB41F1" w:rsidTr="00E04CE8">
        <w:trPr>
          <w:trHeight w:val="539"/>
        </w:trPr>
        <w:tc>
          <w:tcPr>
            <w:tcW w:w="2281" w:type="dxa"/>
            <w:vMerge/>
            <w:shd w:val="clear" w:color="auto" w:fill="FAD3B4"/>
          </w:tcPr>
          <w:p w:rsidR="00D62D47" w:rsidRPr="00DB41F1" w:rsidRDefault="00D62D47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FAD3B4"/>
          </w:tcPr>
          <w:p w:rsidR="00D62D47" w:rsidRPr="00DB41F1" w:rsidRDefault="00491168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 w:right="4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rFonts w:eastAsia="Calibri"/>
                <w:color w:val="000000"/>
                <w:sz w:val="24"/>
                <w:szCs w:val="24"/>
              </w:rPr>
              <w:t>Remember =</w:t>
            </w:r>
          </w:p>
          <w:p w:rsidR="00D62D47" w:rsidRPr="00DB41F1" w:rsidRDefault="00E04CE8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rFonts w:eastAsia="Calibri"/>
                <w:color w:val="000000"/>
                <w:sz w:val="24"/>
                <w:szCs w:val="24"/>
              </w:rPr>
              <w:t>04</w:t>
            </w:r>
            <w:r w:rsidR="00491168" w:rsidRPr="00DB41F1">
              <w:rPr>
                <w:rFonts w:eastAsia="Calibri"/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1985" w:type="dxa"/>
            <w:shd w:val="clear" w:color="auto" w:fill="FAD3B4"/>
          </w:tcPr>
          <w:p w:rsidR="00D62D47" w:rsidRPr="00DB41F1" w:rsidRDefault="00491168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 w:right="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rFonts w:eastAsia="Calibri"/>
                <w:color w:val="000000"/>
                <w:sz w:val="24"/>
                <w:szCs w:val="24"/>
              </w:rPr>
              <w:t>Understanding =</w:t>
            </w:r>
          </w:p>
          <w:p w:rsidR="00D62D47" w:rsidRPr="00DB41F1" w:rsidRDefault="000845DD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rFonts w:eastAsia="Calibri"/>
                <w:color w:val="000000"/>
                <w:sz w:val="24"/>
                <w:szCs w:val="24"/>
              </w:rPr>
              <w:t>06</w:t>
            </w:r>
            <w:r w:rsidR="00491168" w:rsidRPr="00DB41F1">
              <w:rPr>
                <w:rFonts w:eastAsia="Calibri"/>
                <w:color w:val="000000"/>
                <w:sz w:val="24"/>
                <w:szCs w:val="24"/>
              </w:rPr>
              <w:t>M</w:t>
            </w:r>
          </w:p>
        </w:tc>
        <w:tc>
          <w:tcPr>
            <w:tcW w:w="2127" w:type="dxa"/>
            <w:shd w:val="clear" w:color="auto" w:fill="FAD3B4"/>
          </w:tcPr>
          <w:p w:rsidR="00D62D47" w:rsidRPr="00DB41F1" w:rsidRDefault="00491168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 w:right="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rFonts w:eastAsia="Calibri"/>
                <w:color w:val="000000"/>
                <w:sz w:val="24"/>
                <w:szCs w:val="24"/>
              </w:rPr>
              <w:t>Applying =</w:t>
            </w:r>
          </w:p>
          <w:p w:rsidR="00D62D47" w:rsidRPr="00DB41F1" w:rsidRDefault="000845DD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 w:right="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rFonts w:eastAsia="Calibri"/>
                <w:color w:val="000000"/>
                <w:sz w:val="24"/>
                <w:szCs w:val="24"/>
              </w:rPr>
              <w:t>02</w:t>
            </w:r>
            <w:r w:rsidR="00491168" w:rsidRPr="00DB41F1">
              <w:rPr>
                <w:rFonts w:eastAsia="Calibri"/>
                <w:color w:val="000000"/>
                <w:sz w:val="24"/>
                <w:szCs w:val="24"/>
              </w:rPr>
              <w:t>M</w:t>
            </w:r>
          </w:p>
        </w:tc>
        <w:tc>
          <w:tcPr>
            <w:tcW w:w="2352" w:type="dxa"/>
            <w:shd w:val="clear" w:color="auto" w:fill="FAD3B4"/>
          </w:tcPr>
          <w:p w:rsidR="00D62D47" w:rsidRPr="00DB41F1" w:rsidRDefault="00491168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 w:right="4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rFonts w:eastAsia="Calibri"/>
                <w:color w:val="000000"/>
                <w:sz w:val="24"/>
                <w:szCs w:val="24"/>
              </w:rPr>
              <w:t>Total =</w:t>
            </w:r>
          </w:p>
          <w:p w:rsidR="00D62D47" w:rsidRPr="00DB41F1" w:rsidRDefault="000845DD" w:rsidP="00C64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B41F1">
              <w:rPr>
                <w:rFonts w:eastAsia="Calibri"/>
                <w:color w:val="000000"/>
                <w:sz w:val="24"/>
                <w:szCs w:val="24"/>
              </w:rPr>
              <w:t>12</w:t>
            </w:r>
            <w:r w:rsidR="00491168" w:rsidRPr="00DB41F1">
              <w:rPr>
                <w:rFonts w:eastAsia="Calibri"/>
                <w:color w:val="000000"/>
                <w:sz w:val="24"/>
                <w:szCs w:val="24"/>
              </w:rPr>
              <w:t>M</w:t>
            </w:r>
          </w:p>
        </w:tc>
      </w:tr>
    </w:tbl>
    <w:p w:rsidR="00D62D47" w:rsidRPr="00DB41F1" w:rsidRDefault="00491168" w:rsidP="00C64198">
      <w:pPr>
        <w:spacing w:before="121" w:line="276" w:lineRule="auto"/>
        <w:ind w:left="437" w:right="718"/>
        <w:jc w:val="center"/>
        <w:rPr>
          <w:rFonts w:eastAsia="Calibri"/>
          <w:sz w:val="24"/>
          <w:szCs w:val="24"/>
        </w:rPr>
      </w:pPr>
      <w:r w:rsidRPr="00DB41F1">
        <w:rPr>
          <w:rFonts w:eastAsia="Calibri"/>
          <w:sz w:val="24"/>
          <w:szCs w:val="24"/>
          <w:u w:val="single"/>
        </w:rPr>
        <w:t>Topics and subtopics:</w:t>
      </w:r>
    </w:p>
    <w:p w:rsidR="0068110B" w:rsidRPr="00DB41F1" w:rsidRDefault="0068110B" w:rsidP="00C64198">
      <w:pPr>
        <w:widowControl/>
        <w:shd w:val="clear" w:color="auto" w:fill="FFFFFF"/>
        <w:spacing w:line="276" w:lineRule="auto"/>
        <w:ind w:left="360"/>
        <w:textAlignment w:val="baseline"/>
        <w:rPr>
          <w:color w:val="273239"/>
          <w:spacing w:val="2"/>
          <w:sz w:val="24"/>
          <w:szCs w:val="24"/>
          <w:bdr w:val="none" w:sz="0" w:space="0" w:color="auto" w:frame="1"/>
        </w:rPr>
      </w:pPr>
    </w:p>
    <w:p w:rsidR="00777340" w:rsidRPr="00DB41F1" w:rsidRDefault="00777340" w:rsidP="00C64198">
      <w:pPr>
        <w:pStyle w:val="NormalWeb"/>
        <w:widowControl/>
        <w:spacing w:before="100" w:beforeAutospacing="1" w:after="100" w:afterAutospacing="1" w:line="276" w:lineRule="auto"/>
        <w:rPr>
          <w:b/>
          <w:sz w:val="20"/>
        </w:rPr>
      </w:pPr>
      <w:r w:rsidRPr="00DB41F1">
        <w:rPr>
          <w:b/>
          <w:bCs/>
          <w:color w:val="000000"/>
          <w:szCs w:val="30"/>
        </w:rPr>
        <w:t>Unit - I Introduction to GSM</w:t>
      </w:r>
      <w:r w:rsidRPr="00DB41F1">
        <w:rPr>
          <w:b/>
          <w:bCs/>
          <w:color w:val="000000"/>
          <w:szCs w:val="30"/>
        </w:rPr>
        <w:br/>
      </w:r>
      <w:r w:rsidRPr="00DB41F1">
        <w:rPr>
          <w:b/>
          <w:color w:val="000000"/>
          <w:szCs w:val="30"/>
        </w:rPr>
        <w:t>1.1 Global System for Mobile communication (GSM) architecture, GSM frequency spectrum, GSM radio aspects, GSM Supplementary services, GSM channel types</w:t>
      </w:r>
      <w:r w:rsidRPr="00DB41F1">
        <w:rPr>
          <w:b/>
          <w:color w:val="000000"/>
          <w:szCs w:val="30"/>
        </w:rPr>
        <w:br/>
        <w:t>1.2 Call processing in GSM :Registration/location update, mobile terminated call and mobile originate call</w:t>
      </w:r>
      <w:r w:rsidRPr="00DB41F1">
        <w:rPr>
          <w:b/>
          <w:color w:val="000000"/>
          <w:szCs w:val="30"/>
        </w:rPr>
        <w:br/>
        <w:t>1.3 Mobility management: Location update procedure: Inter LA movement, Inter MSC movement, Inter VLR movement</w:t>
      </w:r>
      <w:r w:rsidRPr="00DB41F1">
        <w:rPr>
          <w:b/>
          <w:color w:val="000000"/>
          <w:szCs w:val="30"/>
        </w:rPr>
        <w:br/>
        <w:t>1.4 Concept of roaming</w:t>
      </w:r>
      <w:r w:rsidRPr="00DB41F1">
        <w:rPr>
          <w:b/>
          <w:color w:val="000000"/>
          <w:szCs w:val="30"/>
        </w:rPr>
        <w:br/>
        <w:t>1.5 Types of area: Location area, Routing area, Tracking area</w:t>
      </w:r>
      <w:r w:rsidRPr="00DB41F1">
        <w:rPr>
          <w:b/>
          <w:color w:val="000000"/>
          <w:szCs w:val="30"/>
        </w:rPr>
        <w:br/>
        <w:t xml:space="preserve">1.6 Network </w:t>
      </w:r>
      <w:proofErr w:type="spellStart"/>
      <w:r w:rsidRPr="00DB41F1">
        <w:rPr>
          <w:b/>
          <w:color w:val="000000"/>
          <w:szCs w:val="30"/>
        </w:rPr>
        <w:t>signaling</w:t>
      </w:r>
      <w:proofErr w:type="spellEnd"/>
      <w:r w:rsidRPr="00DB41F1">
        <w:rPr>
          <w:b/>
          <w:color w:val="000000"/>
          <w:szCs w:val="30"/>
        </w:rPr>
        <w:t>: GSM protocol model</w:t>
      </w:r>
    </w:p>
    <w:p w:rsidR="00777340" w:rsidRPr="00DB41F1" w:rsidRDefault="00777340" w:rsidP="00777340"/>
    <w:p w:rsidR="00777340" w:rsidRPr="00DB41F1" w:rsidRDefault="00777340" w:rsidP="00777340">
      <w:pPr>
        <w:rPr>
          <w:b/>
        </w:rPr>
      </w:pPr>
      <w:r w:rsidRPr="00DB41F1">
        <w:rPr>
          <w:b/>
          <w:color w:val="000000"/>
          <w:sz w:val="24"/>
          <w:szCs w:val="30"/>
        </w:rPr>
        <w:t>1.1 Global System for Mobile communication (GSM) architecture, GSM frequency spectrum, GSM radio aspects, GSM Supplementary services, GSM channel types</w:t>
      </w:r>
    </w:p>
    <w:p w:rsidR="00777340" w:rsidRPr="00DB41F1" w:rsidRDefault="00777340" w:rsidP="00777340"/>
    <w:p w:rsidR="00DD37BB" w:rsidRPr="00DB41F1" w:rsidRDefault="00777340" w:rsidP="00777340">
      <w:pPr>
        <w:ind w:firstLine="720"/>
        <w:rPr>
          <w:color w:val="000000"/>
          <w:sz w:val="24"/>
          <w:szCs w:val="30"/>
        </w:rPr>
      </w:pPr>
      <w:r w:rsidRPr="00DB41F1">
        <w:rPr>
          <w:color w:val="000000"/>
          <w:sz w:val="24"/>
          <w:szCs w:val="30"/>
        </w:rPr>
        <w:t>Global System for Mobile communication (GSM) architecture</w:t>
      </w:r>
      <w:r w:rsidRPr="00DB41F1">
        <w:rPr>
          <w:color w:val="000000"/>
          <w:sz w:val="24"/>
          <w:szCs w:val="30"/>
        </w:rPr>
        <w:t xml:space="preserve"> –</w:t>
      </w:r>
    </w:p>
    <w:p w:rsidR="00777340" w:rsidRPr="00DB41F1" w:rsidRDefault="00777340" w:rsidP="00777340">
      <w:pPr>
        <w:pStyle w:val="Heading3"/>
      </w:pPr>
      <w:r w:rsidRPr="00DB41F1">
        <w:rPr>
          <w:rStyle w:val="Strong"/>
          <w:bCs w:val="0"/>
        </w:rPr>
        <w:t>G</w:t>
      </w:r>
      <w:r w:rsidRPr="00DB41F1">
        <w:rPr>
          <w:rStyle w:val="Strong"/>
          <w:bCs w:val="0"/>
        </w:rPr>
        <w:t>SM Architecture</w:t>
      </w:r>
    </w:p>
    <w:p w:rsidR="00777340" w:rsidRPr="00DB41F1" w:rsidRDefault="00777340" w:rsidP="00777340">
      <w:pPr>
        <w:pStyle w:val="NormalWeb"/>
      </w:pPr>
      <w:r w:rsidRPr="00DB41F1">
        <w:t xml:space="preserve">GSM architecture is typically divided into </w:t>
      </w:r>
      <w:r w:rsidRPr="00DB41F1">
        <w:rPr>
          <w:rStyle w:val="Strong"/>
          <w:b w:val="0"/>
        </w:rPr>
        <w:t>three main subsystems</w:t>
      </w:r>
      <w:r w:rsidRPr="00DB41F1">
        <w:t>:</w:t>
      </w:r>
    </w:p>
    <w:p w:rsidR="00777340" w:rsidRPr="00DB41F1" w:rsidRDefault="00777340" w:rsidP="003B5B65">
      <w:pPr>
        <w:pStyle w:val="NormalWeb"/>
        <w:widowControl/>
        <w:numPr>
          <w:ilvl w:val="0"/>
          <w:numId w:val="1"/>
        </w:numPr>
        <w:spacing w:before="100" w:beforeAutospacing="1" w:after="100" w:afterAutospacing="1"/>
      </w:pPr>
      <w:r w:rsidRPr="00DB41F1">
        <w:rPr>
          <w:rStyle w:val="Strong"/>
        </w:rPr>
        <w:t>Mobile Station (MS)</w:t>
      </w:r>
    </w:p>
    <w:p w:rsidR="00777340" w:rsidRPr="00DB41F1" w:rsidRDefault="00777340" w:rsidP="003B5B65">
      <w:pPr>
        <w:pStyle w:val="NormalWeb"/>
        <w:widowControl/>
        <w:numPr>
          <w:ilvl w:val="1"/>
          <w:numId w:val="1"/>
        </w:numPr>
        <w:spacing w:before="100" w:beforeAutospacing="1" w:after="100" w:afterAutospacing="1"/>
      </w:pPr>
      <w:r w:rsidRPr="00DB41F1">
        <w:rPr>
          <w:rStyle w:val="Strong"/>
          <w:b w:val="0"/>
        </w:rPr>
        <w:t>Components:</w:t>
      </w:r>
      <w:r w:rsidRPr="00DB41F1">
        <w:t xml:space="preserve"> Mobile Equipment (ME) + Subscriber Identity Module (SIM)</w:t>
      </w:r>
    </w:p>
    <w:p w:rsidR="00777340" w:rsidRPr="00DB41F1" w:rsidRDefault="00777340" w:rsidP="003B5B65">
      <w:pPr>
        <w:pStyle w:val="NormalWeb"/>
        <w:widowControl/>
        <w:numPr>
          <w:ilvl w:val="1"/>
          <w:numId w:val="1"/>
        </w:numPr>
        <w:spacing w:before="100" w:beforeAutospacing="1" w:after="100" w:afterAutospacing="1"/>
      </w:pPr>
      <w:r w:rsidRPr="00DB41F1">
        <w:rPr>
          <w:rStyle w:val="Strong"/>
          <w:b w:val="0"/>
        </w:rPr>
        <w:t>Function:</w:t>
      </w:r>
      <w:r w:rsidRPr="00DB41F1">
        <w:t xml:space="preserve"> MS is the user's mobile phone. The SIM card stores subscriber information like IMSI (International Mobile Subscriber Identity) and authentication keys.</w:t>
      </w:r>
    </w:p>
    <w:p w:rsidR="00777340" w:rsidRPr="00DB41F1" w:rsidRDefault="00777340" w:rsidP="003B5B65">
      <w:pPr>
        <w:pStyle w:val="NormalWeb"/>
        <w:widowControl/>
        <w:numPr>
          <w:ilvl w:val="0"/>
          <w:numId w:val="1"/>
        </w:numPr>
        <w:spacing w:before="100" w:beforeAutospacing="1" w:after="100" w:afterAutospacing="1"/>
      </w:pPr>
      <w:r w:rsidRPr="00DB41F1">
        <w:rPr>
          <w:rStyle w:val="Strong"/>
        </w:rPr>
        <w:t>Base Station Subsystem (BSS)</w:t>
      </w:r>
    </w:p>
    <w:p w:rsidR="00777340" w:rsidRPr="00DB41F1" w:rsidRDefault="00777340" w:rsidP="003B5B65">
      <w:pPr>
        <w:pStyle w:val="NormalWeb"/>
        <w:widowControl/>
        <w:numPr>
          <w:ilvl w:val="1"/>
          <w:numId w:val="1"/>
        </w:numPr>
        <w:spacing w:before="100" w:beforeAutospacing="1" w:after="100" w:afterAutospacing="1"/>
      </w:pPr>
      <w:r w:rsidRPr="00DB41F1">
        <w:rPr>
          <w:rStyle w:val="Strong"/>
          <w:b w:val="0"/>
        </w:rPr>
        <w:t>Components:</w:t>
      </w:r>
      <w:r w:rsidRPr="00DB41F1">
        <w:t xml:space="preserve"> Base Transceiver Station (BTS) + Base Station Controller (BSC)</w:t>
      </w:r>
    </w:p>
    <w:p w:rsidR="00777340" w:rsidRPr="00DB41F1" w:rsidRDefault="00777340" w:rsidP="003B5B65">
      <w:pPr>
        <w:pStyle w:val="NormalWeb"/>
        <w:widowControl/>
        <w:numPr>
          <w:ilvl w:val="2"/>
          <w:numId w:val="1"/>
        </w:numPr>
        <w:spacing w:before="100" w:beforeAutospacing="1" w:after="100" w:afterAutospacing="1"/>
      </w:pPr>
      <w:r w:rsidRPr="00DB41F1">
        <w:rPr>
          <w:rStyle w:val="Strong"/>
          <w:b w:val="0"/>
        </w:rPr>
        <w:t>BTS:</w:t>
      </w:r>
      <w:r w:rsidRPr="00DB41F1">
        <w:t xml:space="preserve"> Handles radio communication with the mobile phones. Each BTS covers a cell.</w:t>
      </w:r>
    </w:p>
    <w:p w:rsidR="00777340" w:rsidRPr="00DB41F1" w:rsidRDefault="00777340" w:rsidP="003B5B65">
      <w:pPr>
        <w:pStyle w:val="NormalWeb"/>
        <w:widowControl/>
        <w:numPr>
          <w:ilvl w:val="2"/>
          <w:numId w:val="1"/>
        </w:numPr>
        <w:spacing w:before="100" w:beforeAutospacing="1" w:after="100" w:afterAutospacing="1"/>
      </w:pPr>
      <w:r w:rsidRPr="00DB41F1">
        <w:rPr>
          <w:rStyle w:val="Strong"/>
        </w:rPr>
        <w:t>BSC:</w:t>
      </w:r>
      <w:r w:rsidRPr="00DB41F1">
        <w:t xml:space="preserve"> Manages multiple BTSs, handles handovers, radio resources, and frequency allocation.</w:t>
      </w:r>
    </w:p>
    <w:p w:rsidR="00777340" w:rsidRPr="00DB41F1" w:rsidRDefault="00777340" w:rsidP="003B5B65">
      <w:pPr>
        <w:pStyle w:val="NormalWeb"/>
        <w:widowControl/>
        <w:numPr>
          <w:ilvl w:val="0"/>
          <w:numId w:val="1"/>
        </w:numPr>
        <w:spacing w:before="100" w:beforeAutospacing="1" w:after="100" w:afterAutospacing="1"/>
      </w:pPr>
      <w:r w:rsidRPr="00DB41F1">
        <w:rPr>
          <w:rStyle w:val="Strong"/>
        </w:rPr>
        <w:t>Network and Switching Subsystem (NSS)</w:t>
      </w:r>
    </w:p>
    <w:p w:rsidR="00777340" w:rsidRPr="00DB41F1" w:rsidRDefault="00777340" w:rsidP="003B5B65">
      <w:pPr>
        <w:pStyle w:val="NormalWeb"/>
        <w:widowControl/>
        <w:numPr>
          <w:ilvl w:val="1"/>
          <w:numId w:val="1"/>
        </w:numPr>
        <w:spacing w:before="100" w:beforeAutospacing="1" w:after="100" w:afterAutospacing="1"/>
      </w:pPr>
      <w:r w:rsidRPr="00DB41F1">
        <w:rPr>
          <w:rStyle w:val="Strong"/>
          <w:b w:val="0"/>
        </w:rPr>
        <w:t>Components:</w:t>
      </w:r>
      <w:r w:rsidRPr="00DB41F1">
        <w:t xml:space="preserve"> Mobile Switching </w:t>
      </w:r>
      <w:proofErr w:type="spellStart"/>
      <w:r w:rsidRPr="00DB41F1">
        <w:t>Center</w:t>
      </w:r>
      <w:proofErr w:type="spellEnd"/>
      <w:r w:rsidRPr="00DB41F1">
        <w:t xml:space="preserve"> (MSC), Home Location Register (HLR), Visitor Location Register (VLR), Authentication </w:t>
      </w:r>
      <w:proofErr w:type="spellStart"/>
      <w:r w:rsidRPr="00DB41F1">
        <w:t>Center</w:t>
      </w:r>
      <w:proofErr w:type="spellEnd"/>
      <w:r w:rsidRPr="00DB41F1">
        <w:t xml:space="preserve"> (AUC), Equipment Identity Register (EIR)</w:t>
      </w:r>
    </w:p>
    <w:p w:rsidR="00777340" w:rsidRPr="00DB41F1" w:rsidRDefault="00777340" w:rsidP="003B5B65">
      <w:pPr>
        <w:pStyle w:val="NormalWeb"/>
        <w:widowControl/>
        <w:numPr>
          <w:ilvl w:val="2"/>
          <w:numId w:val="1"/>
        </w:numPr>
        <w:spacing w:before="100" w:beforeAutospacing="1" w:after="100" w:afterAutospacing="1"/>
      </w:pPr>
      <w:r w:rsidRPr="00DB41F1">
        <w:rPr>
          <w:rStyle w:val="Strong"/>
          <w:b w:val="0"/>
        </w:rPr>
        <w:t>MSC:</w:t>
      </w:r>
      <w:r w:rsidRPr="00DB41F1">
        <w:t xml:space="preserve"> Handles call setup, routing, and mobility management.</w:t>
      </w:r>
    </w:p>
    <w:p w:rsidR="00777340" w:rsidRPr="00DB41F1" w:rsidRDefault="00777340" w:rsidP="003B5B65">
      <w:pPr>
        <w:pStyle w:val="NormalWeb"/>
        <w:widowControl/>
        <w:numPr>
          <w:ilvl w:val="2"/>
          <w:numId w:val="1"/>
        </w:numPr>
        <w:spacing w:before="100" w:beforeAutospacing="1" w:after="100" w:afterAutospacing="1"/>
      </w:pPr>
      <w:r w:rsidRPr="00DB41F1">
        <w:rPr>
          <w:rStyle w:val="Strong"/>
          <w:b w:val="0"/>
        </w:rPr>
        <w:t>HLR:</w:t>
      </w:r>
      <w:r w:rsidRPr="00DB41F1">
        <w:t xml:space="preserve"> Database of all subscribers in a network (permanent info).</w:t>
      </w:r>
    </w:p>
    <w:p w:rsidR="00777340" w:rsidRPr="00DB41F1" w:rsidRDefault="00777340" w:rsidP="003B5B65">
      <w:pPr>
        <w:pStyle w:val="NormalWeb"/>
        <w:widowControl/>
        <w:numPr>
          <w:ilvl w:val="2"/>
          <w:numId w:val="1"/>
        </w:numPr>
        <w:spacing w:before="100" w:beforeAutospacing="1" w:after="100" w:afterAutospacing="1"/>
      </w:pPr>
      <w:r w:rsidRPr="00DB41F1">
        <w:rPr>
          <w:rStyle w:val="Strong"/>
          <w:b w:val="0"/>
        </w:rPr>
        <w:t>VLR:</w:t>
      </w:r>
      <w:r w:rsidRPr="00DB41F1">
        <w:t xml:space="preserve"> Temporary database of subscribers currently in a service area.</w:t>
      </w:r>
    </w:p>
    <w:p w:rsidR="00777340" w:rsidRPr="00DB41F1" w:rsidRDefault="00777340" w:rsidP="003B5B65">
      <w:pPr>
        <w:pStyle w:val="NormalWeb"/>
        <w:widowControl/>
        <w:numPr>
          <w:ilvl w:val="2"/>
          <w:numId w:val="1"/>
        </w:numPr>
        <w:spacing w:before="100" w:beforeAutospacing="1" w:after="100" w:afterAutospacing="1"/>
      </w:pPr>
      <w:r w:rsidRPr="00DB41F1">
        <w:rPr>
          <w:rStyle w:val="Strong"/>
          <w:b w:val="0"/>
        </w:rPr>
        <w:lastRenderedPageBreak/>
        <w:t>AUC:</w:t>
      </w:r>
      <w:r w:rsidRPr="00DB41F1">
        <w:t xml:space="preserve"> Provides security and authentication.</w:t>
      </w:r>
    </w:p>
    <w:p w:rsidR="00777340" w:rsidRPr="00DB41F1" w:rsidRDefault="00777340" w:rsidP="003B5B65">
      <w:pPr>
        <w:pStyle w:val="NormalWeb"/>
        <w:widowControl/>
        <w:numPr>
          <w:ilvl w:val="2"/>
          <w:numId w:val="1"/>
        </w:numPr>
        <w:spacing w:before="100" w:beforeAutospacing="1" w:after="100" w:afterAutospacing="1"/>
      </w:pPr>
      <w:r w:rsidRPr="00DB41F1">
        <w:rPr>
          <w:rStyle w:val="Strong"/>
          <w:b w:val="0"/>
        </w:rPr>
        <w:t>EIR:</w:t>
      </w:r>
      <w:r w:rsidRPr="00DB41F1">
        <w:t xml:space="preserve"> Stores lists of valid, blacklisted, or stolen mobile devices.</w:t>
      </w:r>
    </w:p>
    <w:p w:rsidR="00777340" w:rsidRPr="00DB41F1" w:rsidRDefault="00777340" w:rsidP="003B5B65">
      <w:pPr>
        <w:pStyle w:val="NormalWeb"/>
        <w:widowControl/>
        <w:numPr>
          <w:ilvl w:val="0"/>
          <w:numId w:val="1"/>
        </w:numPr>
        <w:spacing w:before="100" w:beforeAutospacing="1" w:after="100" w:afterAutospacing="1"/>
      </w:pPr>
      <w:r w:rsidRPr="00DB41F1">
        <w:rPr>
          <w:rStyle w:val="Strong"/>
          <w:b w:val="0"/>
        </w:rPr>
        <w:t>Operation and Support Subsystem (OSS)</w:t>
      </w:r>
    </w:p>
    <w:p w:rsidR="00777340" w:rsidRPr="00DB41F1" w:rsidRDefault="00777340" w:rsidP="003B5B65">
      <w:pPr>
        <w:pStyle w:val="NormalWeb"/>
        <w:widowControl/>
        <w:numPr>
          <w:ilvl w:val="1"/>
          <w:numId w:val="1"/>
        </w:numPr>
        <w:spacing w:before="100" w:beforeAutospacing="1" w:after="100" w:afterAutospacing="1"/>
      </w:pPr>
      <w:r w:rsidRPr="00DB41F1">
        <w:t>Monitors and maintains network performance, failures, and operations.</w:t>
      </w:r>
    </w:p>
    <w:p w:rsidR="00777340" w:rsidRPr="00DB41F1" w:rsidRDefault="00777340" w:rsidP="00777340">
      <w:pPr>
        <w:ind w:firstLine="720"/>
        <w:rPr>
          <w:sz w:val="24"/>
        </w:rPr>
      </w:pPr>
      <w:r w:rsidRPr="00DB41F1">
        <w:rPr>
          <w:sz w:val="24"/>
        </w:rPr>
        <w:t>GSM frequency spectrum</w:t>
      </w:r>
      <w:r w:rsidRPr="00DB41F1">
        <w:rPr>
          <w:sz w:val="24"/>
        </w:rPr>
        <w:t xml:space="preserve"> –</w:t>
      </w:r>
    </w:p>
    <w:p w:rsidR="00777340" w:rsidRPr="00DB41F1" w:rsidRDefault="00777340" w:rsidP="00777340">
      <w:pPr>
        <w:ind w:firstLine="720"/>
        <w:rPr>
          <w:sz w:val="24"/>
        </w:rPr>
      </w:pPr>
    </w:p>
    <w:p w:rsidR="00777340" w:rsidRPr="00DB41F1" w:rsidRDefault="00777340" w:rsidP="00777340">
      <w:pPr>
        <w:pStyle w:val="Heading3"/>
      </w:pPr>
      <w:r w:rsidRPr="00DB41F1">
        <w:rPr>
          <w:rStyle w:val="Strong"/>
          <w:bCs w:val="0"/>
        </w:rPr>
        <w:t>GSM Frequency Spectrum</w:t>
      </w:r>
    </w:p>
    <w:p w:rsidR="00777340" w:rsidRPr="00DB41F1" w:rsidRDefault="00777340" w:rsidP="00777340">
      <w:pPr>
        <w:pStyle w:val="NormalWeb"/>
      </w:pPr>
      <w:r w:rsidRPr="00DB41F1">
        <w:t>GSM uses different frequency bands depending on the region:</w:t>
      </w:r>
    </w:p>
    <w:p w:rsidR="00777340" w:rsidRPr="00DB41F1" w:rsidRDefault="00777340" w:rsidP="00777340">
      <w:pPr>
        <w:pStyle w:val="NormalWeb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4050"/>
        <w:gridCol w:w="1080"/>
        <w:gridCol w:w="2250"/>
      </w:tblGrid>
      <w:tr w:rsidR="00777340" w:rsidRPr="00DB41F1" w:rsidTr="00777340">
        <w:trPr>
          <w:trHeight w:val="297"/>
          <w:tblHeader/>
          <w:tblCellSpacing w:w="15" w:type="dxa"/>
        </w:trPr>
        <w:tc>
          <w:tcPr>
            <w:tcW w:w="3195" w:type="dxa"/>
            <w:vAlign w:val="center"/>
            <w:hideMark/>
          </w:tcPr>
          <w:p w:rsidR="00777340" w:rsidRPr="00DB41F1" w:rsidRDefault="00777340">
            <w:pPr>
              <w:jc w:val="center"/>
              <w:rPr>
                <w:bCs/>
              </w:rPr>
            </w:pPr>
            <w:r w:rsidRPr="00DB41F1">
              <w:rPr>
                <w:bCs/>
              </w:rPr>
              <w:t>Region</w:t>
            </w:r>
          </w:p>
        </w:tc>
        <w:tc>
          <w:tcPr>
            <w:tcW w:w="4020" w:type="dxa"/>
            <w:vAlign w:val="center"/>
            <w:hideMark/>
          </w:tcPr>
          <w:p w:rsidR="00777340" w:rsidRPr="00DB41F1" w:rsidRDefault="00777340" w:rsidP="00777340">
            <w:pPr>
              <w:rPr>
                <w:bCs/>
              </w:rPr>
            </w:pPr>
            <w:r w:rsidRPr="00DB41F1">
              <w:rPr>
                <w:bCs/>
              </w:rPr>
              <w:t>Uplink (MS → BTS)</w:t>
            </w:r>
          </w:p>
        </w:tc>
        <w:tc>
          <w:tcPr>
            <w:tcW w:w="3285" w:type="dxa"/>
            <w:gridSpan w:val="2"/>
            <w:vAlign w:val="center"/>
            <w:hideMark/>
          </w:tcPr>
          <w:p w:rsidR="00777340" w:rsidRPr="00DB41F1" w:rsidRDefault="00777340" w:rsidP="00777340">
            <w:pPr>
              <w:rPr>
                <w:bCs/>
              </w:rPr>
            </w:pPr>
            <w:r w:rsidRPr="00DB41F1">
              <w:rPr>
                <w:bCs/>
              </w:rPr>
              <w:t>Downlink (BTS → MS)</w:t>
            </w:r>
          </w:p>
        </w:tc>
      </w:tr>
      <w:tr w:rsidR="00777340" w:rsidRPr="00DB41F1" w:rsidTr="00777340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77340" w:rsidRPr="00DB41F1" w:rsidRDefault="00777340">
            <w:r w:rsidRPr="00DB41F1">
              <w:t>GSM 900</w:t>
            </w:r>
          </w:p>
        </w:tc>
        <w:tc>
          <w:tcPr>
            <w:tcW w:w="5100" w:type="dxa"/>
            <w:gridSpan w:val="2"/>
            <w:vAlign w:val="center"/>
            <w:hideMark/>
          </w:tcPr>
          <w:p w:rsidR="00777340" w:rsidRPr="00DB41F1" w:rsidRDefault="00777340">
            <w:r w:rsidRPr="00DB41F1">
              <w:t>890–915 MHz</w:t>
            </w:r>
          </w:p>
        </w:tc>
        <w:tc>
          <w:tcPr>
            <w:tcW w:w="2205" w:type="dxa"/>
            <w:vAlign w:val="center"/>
            <w:hideMark/>
          </w:tcPr>
          <w:p w:rsidR="00777340" w:rsidRPr="00DB41F1" w:rsidRDefault="00777340">
            <w:r w:rsidRPr="00DB41F1">
              <w:t>935–960 MHz</w:t>
            </w:r>
          </w:p>
        </w:tc>
      </w:tr>
      <w:tr w:rsidR="00777340" w:rsidRPr="00DB41F1" w:rsidTr="00777340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77340" w:rsidRPr="00DB41F1" w:rsidRDefault="00777340">
            <w:r w:rsidRPr="00DB41F1">
              <w:t>GSM 1800 (DCS)</w:t>
            </w:r>
          </w:p>
        </w:tc>
        <w:tc>
          <w:tcPr>
            <w:tcW w:w="5100" w:type="dxa"/>
            <w:gridSpan w:val="2"/>
            <w:vAlign w:val="center"/>
            <w:hideMark/>
          </w:tcPr>
          <w:p w:rsidR="00777340" w:rsidRPr="00DB41F1" w:rsidRDefault="00777340">
            <w:r w:rsidRPr="00DB41F1">
              <w:t>1710–1785 MHz</w:t>
            </w:r>
          </w:p>
        </w:tc>
        <w:tc>
          <w:tcPr>
            <w:tcW w:w="2205" w:type="dxa"/>
            <w:vAlign w:val="center"/>
            <w:hideMark/>
          </w:tcPr>
          <w:p w:rsidR="00777340" w:rsidRPr="00DB41F1" w:rsidRDefault="00777340">
            <w:r w:rsidRPr="00DB41F1">
              <w:t>1805–1880 MHz</w:t>
            </w:r>
          </w:p>
        </w:tc>
      </w:tr>
      <w:tr w:rsidR="00777340" w:rsidRPr="00DB41F1" w:rsidTr="00777340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77340" w:rsidRPr="00DB41F1" w:rsidRDefault="00777340">
            <w:r w:rsidRPr="00DB41F1">
              <w:t>GSM 1900 (PCS)</w:t>
            </w:r>
          </w:p>
        </w:tc>
        <w:tc>
          <w:tcPr>
            <w:tcW w:w="5100" w:type="dxa"/>
            <w:gridSpan w:val="2"/>
            <w:vAlign w:val="center"/>
            <w:hideMark/>
          </w:tcPr>
          <w:p w:rsidR="00777340" w:rsidRPr="00DB41F1" w:rsidRDefault="00777340">
            <w:r w:rsidRPr="00DB41F1">
              <w:t>1850–1910 MHz</w:t>
            </w:r>
          </w:p>
        </w:tc>
        <w:tc>
          <w:tcPr>
            <w:tcW w:w="2205" w:type="dxa"/>
            <w:vAlign w:val="center"/>
            <w:hideMark/>
          </w:tcPr>
          <w:p w:rsidR="00777340" w:rsidRPr="00DB41F1" w:rsidRDefault="00777340">
            <w:r w:rsidRPr="00DB41F1">
              <w:t>1930–1990 MHz</w:t>
            </w:r>
          </w:p>
        </w:tc>
      </w:tr>
    </w:tbl>
    <w:p w:rsidR="00777340" w:rsidRPr="00DB41F1" w:rsidRDefault="00777340" w:rsidP="00777340">
      <w:pPr>
        <w:ind w:firstLine="720"/>
        <w:rPr>
          <w:sz w:val="24"/>
        </w:rPr>
      </w:pPr>
    </w:p>
    <w:p w:rsidR="00777340" w:rsidRPr="00DB41F1" w:rsidRDefault="00777340" w:rsidP="00777340">
      <w:pPr>
        <w:rPr>
          <w:b/>
          <w:sz w:val="24"/>
        </w:rPr>
      </w:pPr>
    </w:p>
    <w:p w:rsidR="00777340" w:rsidRPr="00DB41F1" w:rsidRDefault="00777340" w:rsidP="00777340">
      <w:pPr>
        <w:pStyle w:val="Heading3"/>
        <w:rPr>
          <w:b/>
        </w:rPr>
      </w:pPr>
      <w:r w:rsidRPr="00DB41F1">
        <w:rPr>
          <w:rStyle w:val="Strong"/>
          <w:bCs w:val="0"/>
        </w:rPr>
        <w:t>GSM Radio Aspects</w:t>
      </w:r>
    </w:p>
    <w:p w:rsidR="00777340" w:rsidRPr="00DB41F1" w:rsidRDefault="00777340" w:rsidP="003B5B65">
      <w:pPr>
        <w:pStyle w:val="NormalWeb"/>
        <w:widowControl/>
        <w:numPr>
          <w:ilvl w:val="0"/>
          <w:numId w:val="2"/>
        </w:numPr>
        <w:spacing w:before="100" w:beforeAutospacing="1" w:after="100" w:afterAutospacing="1"/>
      </w:pPr>
      <w:r w:rsidRPr="00DB41F1">
        <w:rPr>
          <w:rStyle w:val="Strong"/>
          <w:b w:val="0"/>
        </w:rPr>
        <w:t>Multiple Access Method:</w:t>
      </w:r>
    </w:p>
    <w:p w:rsidR="00777340" w:rsidRPr="00DB41F1" w:rsidRDefault="00777340" w:rsidP="003B5B65">
      <w:pPr>
        <w:pStyle w:val="NormalWeb"/>
        <w:widowControl/>
        <w:numPr>
          <w:ilvl w:val="1"/>
          <w:numId w:val="2"/>
        </w:numPr>
        <w:spacing w:before="100" w:beforeAutospacing="1" w:after="100" w:afterAutospacing="1"/>
      </w:pPr>
      <w:r w:rsidRPr="00DB41F1">
        <w:t xml:space="preserve">GSM uses </w:t>
      </w:r>
      <w:r w:rsidRPr="00DB41F1">
        <w:rPr>
          <w:rStyle w:val="Strong"/>
          <w:b w:val="0"/>
        </w:rPr>
        <w:t>TDMA (Time Division Multiple Access)</w:t>
      </w:r>
      <w:r w:rsidRPr="00DB41F1">
        <w:t xml:space="preserve"> + </w:t>
      </w:r>
      <w:r w:rsidRPr="00DB41F1">
        <w:rPr>
          <w:rStyle w:val="Strong"/>
          <w:b w:val="0"/>
        </w:rPr>
        <w:t>FDMA (Frequency Division Multiple Access)</w:t>
      </w:r>
      <w:r w:rsidRPr="00DB41F1">
        <w:t>.</w:t>
      </w:r>
    </w:p>
    <w:p w:rsidR="00777340" w:rsidRPr="00DB41F1" w:rsidRDefault="00777340" w:rsidP="003B5B65">
      <w:pPr>
        <w:pStyle w:val="NormalWeb"/>
        <w:widowControl/>
        <w:numPr>
          <w:ilvl w:val="1"/>
          <w:numId w:val="2"/>
        </w:numPr>
        <w:spacing w:before="100" w:beforeAutospacing="1" w:after="100" w:afterAutospacing="1"/>
      </w:pPr>
      <w:r w:rsidRPr="00DB41F1">
        <w:rPr>
          <w:rStyle w:val="Strong"/>
          <w:b w:val="0"/>
        </w:rPr>
        <w:t>FDMA:</w:t>
      </w:r>
      <w:r w:rsidRPr="00DB41F1">
        <w:t xml:space="preserve"> Splits the spectrum into frequency channels.</w:t>
      </w:r>
    </w:p>
    <w:p w:rsidR="00777340" w:rsidRPr="00DB41F1" w:rsidRDefault="00777340" w:rsidP="003B5B65">
      <w:pPr>
        <w:pStyle w:val="NormalWeb"/>
        <w:widowControl/>
        <w:numPr>
          <w:ilvl w:val="1"/>
          <w:numId w:val="2"/>
        </w:numPr>
        <w:spacing w:before="100" w:beforeAutospacing="1" w:after="100" w:afterAutospacing="1"/>
      </w:pPr>
      <w:r w:rsidRPr="00DB41F1">
        <w:rPr>
          <w:rStyle w:val="Strong"/>
          <w:b w:val="0"/>
        </w:rPr>
        <w:t>TDMA:</w:t>
      </w:r>
      <w:r w:rsidRPr="00DB41F1">
        <w:t xml:space="preserve"> Each frequency is divided into </w:t>
      </w:r>
      <w:r w:rsidRPr="00DB41F1">
        <w:rPr>
          <w:rStyle w:val="Strong"/>
          <w:b w:val="0"/>
        </w:rPr>
        <w:t>time slots</w:t>
      </w:r>
      <w:r w:rsidRPr="00DB41F1">
        <w:t xml:space="preserve"> (8 per frequency).</w:t>
      </w:r>
    </w:p>
    <w:p w:rsidR="00777340" w:rsidRPr="00DB41F1" w:rsidRDefault="00777340" w:rsidP="003B5B65">
      <w:pPr>
        <w:pStyle w:val="NormalWeb"/>
        <w:widowControl/>
        <w:numPr>
          <w:ilvl w:val="0"/>
          <w:numId w:val="2"/>
        </w:numPr>
        <w:spacing w:before="100" w:beforeAutospacing="1" w:after="100" w:afterAutospacing="1"/>
      </w:pPr>
      <w:r w:rsidRPr="00DB41F1">
        <w:rPr>
          <w:rStyle w:val="Strong"/>
          <w:b w:val="0"/>
        </w:rPr>
        <w:t>Carrier Spacing:</w:t>
      </w:r>
      <w:r w:rsidRPr="00DB41F1">
        <w:t xml:space="preserve"> 200 kHz</w:t>
      </w:r>
    </w:p>
    <w:p w:rsidR="00777340" w:rsidRPr="00DB41F1" w:rsidRDefault="00777340" w:rsidP="003B5B65">
      <w:pPr>
        <w:pStyle w:val="NormalWeb"/>
        <w:widowControl/>
        <w:numPr>
          <w:ilvl w:val="0"/>
          <w:numId w:val="2"/>
        </w:numPr>
        <w:spacing w:before="100" w:beforeAutospacing="1" w:after="100" w:afterAutospacing="1"/>
      </w:pPr>
      <w:r w:rsidRPr="00DB41F1">
        <w:rPr>
          <w:rStyle w:val="Strong"/>
          <w:b w:val="0"/>
        </w:rPr>
        <w:t>Time Slot Duration:</w:t>
      </w:r>
      <w:r w:rsidRPr="00DB41F1">
        <w:t xml:space="preserve"> 577 µs</w:t>
      </w:r>
    </w:p>
    <w:p w:rsidR="00777340" w:rsidRPr="00DB41F1" w:rsidRDefault="00777340" w:rsidP="003B5B65">
      <w:pPr>
        <w:pStyle w:val="NormalWeb"/>
        <w:widowControl/>
        <w:numPr>
          <w:ilvl w:val="0"/>
          <w:numId w:val="2"/>
        </w:numPr>
        <w:spacing w:before="100" w:beforeAutospacing="1" w:after="100" w:afterAutospacing="1"/>
      </w:pPr>
      <w:r w:rsidRPr="00DB41F1">
        <w:rPr>
          <w:rStyle w:val="Strong"/>
          <w:b w:val="0"/>
        </w:rPr>
        <w:t>Frame Structure:</w:t>
      </w:r>
    </w:p>
    <w:p w:rsidR="00777340" w:rsidRPr="00DB41F1" w:rsidRDefault="00777340" w:rsidP="003B5B65">
      <w:pPr>
        <w:pStyle w:val="NormalWeb"/>
        <w:widowControl/>
        <w:numPr>
          <w:ilvl w:val="1"/>
          <w:numId w:val="2"/>
        </w:numPr>
        <w:spacing w:before="100" w:beforeAutospacing="1" w:after="100" w:afterAutospacing="1"/>
      </w:pPr>
      <w:r w:rsidRPr="00DB41F1">
        <w:t xml:space="preserve">8 time slots = 1 TDMA frame (4.615 </w:t>
      </w:r>
      <w:proofErr w:type="spellStart"/>
      <w:r w:rsidRPr="00DB41F1">
        <w:t>ms</w:t>
      </w:r>
      <w:proofErr w:type="spellEnd"/>
      <w:r w:rsidRPr="00DB41F1">
        <w:t>)</w:t>
      </w:r>
    </w:p>
    <w:p w:rsidR="00777340" w:rsidRPr="00DB41F1" w:rsidRDefault="00777340" w:rsidP="003B5B65">
      <w:pPr>
        <w:pStyle w:val="NormalWeb"/>
        <w:widowControl/>
        <w:numPr>
          <w:ilvl w:val="1"/>
          <w:numId w:val="2"/>
        </w:numPr>
        <w:spacing w:before="100" w:beforeAutospacing="1" w:after="100" w:afterAutospacing="1"/>
      </w:pPr>
      <w:r w:rsidRPr="00DB41F1">
        <w:t xml:space="preserve">26-frame </w:t>
      </w:r>
      <w:proofErr w:type="spellStart"/>
      <w:r w:rsidRPr="00DB41F1">
        <w:t>multiframe</w:t>
      </w:r>
      <w:proofErr w:type="spellEnd"/>
      <w:r w:rsidRPr="00DB41F1">
        <w:t xml:space="preserve"> used for traffic channels, 51-frame for control channels.</w:t>
      </w:r>
    </w:p>
    <w:p w:rsidR="00777340" w:rsidRPr="00DB41F1" w:rsidRDefault="00777340" w:rsidP="003B5B65">
      <w:pPr>
        <w:pStyle w:val="NormalWeb"/>
        <w:widowControl/>
        <w:numPr>
          <w:ilvl w:val="0"/>
          <w:numId w:val="2"/>
        </w:numPr>
        <w:spacing w:before="100" w:beforeAutospacing="1" w:after="100" w:afterAutospacing="1"/>
      </w:pPr>
      <w:r w:rsidRPr="00DB41F1">
        <w:rPr>
          <w:rStyle w:val="Strong"/>
          <w:b w:val="0"/>
        </w:rPr>
        <w:t>Power Control &amp; Handover:</w:t>
      </w:r>
    </w:p>
    <w:p w:rsidR="00777340" w:rsidRPr="00DB41F1" w:rsidRDefault="00777340" w:rsidP="003B5B65">
      <w:pPr>
        <w:pStyle w:val="NormalWeb"/>
        <w:widowControl/>
        <w:numPr>
          <w:ilvl w:val="1"/>
          <w:numId w:val="2"/>
        </w:numPr>
        <w:spacing w:before="100" w:beforeAutospacing="1" w:after="100" w:afterAutospacing="1"/>
      </w:pPr>
      <w:r w:rsidRPr="00DB41F1">
        <w:t>Ensures minimal interference and optimal signal strength.</w:t>
      </w:r>
    </w:p>
    <w:p w:rsidR="00777340" w:rsidRPr="00DB41F1" w:rsidRDefault="00777340" w:rsidP="003B5B65">
      <w:pPr>
        <w:pStyle w:val="NormalWeb"/>
        <w:widowControl/>
        <w:numPr>
          <w:ilvl w:val="1"/>
          <w:numId w:val="2"/>
        </w:numPr>
        <w:spacing w:before="100" w:beforeAutospacing="1" w:after="100" w:afterAutospacing="1"/>
      </w:pPr>
      <w:r w:rsidRPr="00DB41F1">
        <w:t xml:space="preserve">Handover can be </w:t>
      </w:r>
      <w:r w:rsidRPr="00DB41F1">
        <w:rPr>
          <w:rStyle w:val="Strong"/>
          <w:b w:val="0"/>
        </w:rPr>
        <w:t>intra-BTS, inter-BTS, or inter-BSC</w:t>
      </w:r>
      <w:r w:rsidRPr="00DB41F1">
        <w:t>.</w:t>
      </w:r>
    </w:p>
    <w:p w:rsidR="00777340" w:rsidRPr="00DB41F1" w:rsidRDefault="00777340" w:rsidP="00777340">
      <w:pPr>
        <w:pStyle w:val="Heading3"/>
      </w:pPr>
      <w:r w:rsidRPr="00DB41F1">
        <w:rPr>
          <w:rStyle w:val="Strong"/>
          <w:bCs w:val="0"/>
        </w:rPr>
        <w:t>GSM Supplementary Services (SS)</w:t>
      </w:r>
    </w:p>
    <w:p w:rsidR="00777340" w:rsidRPr="00DB41F1" w:rsidRDefault="00777340" w:rsidP="00777340">
      <w:pPr>
        <w:pStyle w:val="NormalWeb"/>
      </w:pPr>
      <w:r w:rsidRPr="00DB41F1">
        <w:t xml:space="preserve">These are </w:t>
      </w:r>
      <w:r w:rsidRPr="00DB41F1">
        <w:rPr>
          <w:rStyle w:val="Strong"/>
          <w:b w:val="0"/>
        </w:rPr>
        <w:t>additional services beyond basic voice calls</w:t>
      </w:r>
      <w:r w:rsidRPr="00DB41F1">
        <w:t>:</w:t>
      </w:r>
    </w:p>
    <w:p w:rsidR="00777340" w:rsidRPr="00DB41F1" w:rsidRDefault="00777340" w:rsidP="003B5B65">
      <w:pPr>
        <w:pStyle w:val="NormalWeb"/>
        <w:widowControl/>
        <w:numPr>
          <w:ilvl w:val="0"/>
          <w:numId w:val="3"/>
        </w:numPr>
        <w:spacing w:before="100" w:beforeAutospacing="1" w:after="100" w:afterAutospacing="1"/>
      </w:pPr>
      <w:r w:rsidRPr="00DB41F1">
        <w:rPr>
          <w:rStyle w:val="Strong"/>
        </w:rPr>
        <w:t>Call-related Services:</w:t>
      </w:r>
    </w:p>
    <w:p w:rsidR="00777340" w:rsidRPr="00DB41F1" w:rsidRDefault="00777340" w:rsidP="003B5B65">
      <w:pPr>
        <w:pStyle w:val="NormalWeb"/>
        <w:widowControl/>
        <w:numPr>
          <w:ilvl w:val="1"/>
          <w:numId w:val="3"/>
        </w:numPr>
        <w:spacing w:before="100" w:beforeAutospacing="1" w:after="100" w:afterAutospacing="1"/>
      </w:pPr>
      <w:r w:rsidRPr="00DB41F1">
        <w:t>Call forwarding</w:t>
      </w:r>
    </w:p>
    <w:p w:rsidR="00777340" w:rsidRPr="00DB41F1" w:rsidRDefault="00777340" w:rsidP="003B5B65">
      <w:pPr>
        <w:pStyle w:val="NormalWeb"/>
        <w:widowControl/>
        <w:numPr>
          <w:ilvl w:val="1"/>
          <w:numId w:val="3"/>
        </w:numPr>
        <w:spacing w:before="100" w:beforeAutospacing="1" w:after="100" w:afterAutospacing="1"/>
      </w:pPr>
      <w:r w:rsidRPr="00DB41F1">
        <w:t>Call waiting</w:t>
      </w:r>
    </w:p>
    <w:p w:rsidR="00777340" w:rsidRPr="00DB41F1" w:rsidRDefault="00777340" w:rsidP="003B5B65">
      <w:pPr>
        <w:pStyle w:val="NormalWeb"/>
        <w:widowControl/>
        <w:numPr>
          <w:ilvl w:val="1"/>
          <w:numId w:val="3"/>
        </w:numPr>
        <w:spacing w:before="100" w:beforeAutospacing="1" w:after="100" w:afterAutospacing="1"/>
      </w:pPr>
      <w:r w:rsidRPr="00DB41F1">
        <w:t>Call barring</w:t>
      </w:r>
    </w:p>
    <w:p w:rsidR="00777340" w:rsidRPr="00DB41F1" w:rsidRDefault="00777340" w:rsidP="003B5B65">
      <w:pPr>
        <w:pStyle w:val="NormalWeb"/>
        <w:widowControl/>
        <w:numPr>
          <w:ilvl w:val="1"/>
          <w:numId w:val="3"/>
        </w:numPr>
        <w:spacing w:before="100" w:beforeAutospacing="1" w:after="100" w:afterAutospacing="1"/>
      </w:pPr>
      <w:r w:rsidRPr="00DB41F1">
        <w:t>Call hold</w:t>
      </w:r>
    </w:p>
    <w:p w:rsidR="00777340" w:rsidRPr="00DB41F1" w:rsidRDefault="00777340" w:rsidP="003B5B65">
      <w:pPr>
        <w:pStyle w:val="NormalWeb"/>
        <w:widowControl/>
        <w:numPr>
          <w:ilvl w:val="0"/>
          <w:numId w:val="3"/>
        </w:numPr>
        <w:spacing w:before="100" w:beforeAutospacing="1" w:after="100" w:afterAutospacing="1"/>
      </w:pPr>
      <w:r w:rsidRPr="00DB41F1">
        <w:rPr>
          <w:rStyle w:val="Strong"/>
        </w:rPr>
        <w:t>Identity-related Services:</w:t>
      </w:r>
    </w:p>
    <w:p w:rsidR="00777340" w:rsidRPr="00DB41F1" w:rsidRDefault="00777340" w:rsidP="003B5B65">
      <w:pPr>
        <w:pStyle w:val="NormalWeb"/>
        <w:widowControl/>
        <w:numPr>
          <w:ilvl w:val="1"/>
          <w:numId w:val="3"/>
        </w:numPr>
        <w:spacing w:before="100" w:beforeAutospacing="1" w:after="100" w:afterAutospacing="1"/>
      </w:pPr>
      <w:r w:rsidRPr="00DB41F1">
        <w:t>CLI (Calling Line Identification)</w:t>
      </w:r>
    </w:p>
    <w:p w:rsidR="00777340" w:rsidRPr="00DB41F1" w:rsidRDefault="00777340" w:rsidP="003B5B65">
      <w:pPr>
        <w:pStyle w:val="NormalWeb"/>
        <w:widowControl/>
        <w:numPr>
          <w:ilvl w:val="1"/>
          <w:numId w:val="3"/>
        </w:numPr>
        <w:spacing w:before="100" w:beforeAutospacing="1" w:after="100" w:afterAutospacing="1"/>
      </w:pPr>
      <w:r w:rsidRPr="00DB41F1">
        <w:t>CLIR (Calling Line Identification Restriction)</w:t>
      </w:r>
    </w:p>
    <w:p w:rsidR="00777340" w:rsidRPr="00DB41F1" w:rsidRDefault="00777340" w:rsidP="003B5B65">
      <w:pPr>
        <w:pStyle w:val="NormalWeb"/>
        <w:widowControl/>
        <w:numPr>
          <w:ilvl w:val="0"/>
          <w:numId w:val="3"/>
        </w:numPr>
        <w:spacing w:before="100" w:beforeAutospacing="1" w:after="100" w:afterAutospacing="1"/>
      </w:pPr>
      <w:r w:rsidRPr="00DB41F1">
        <w:rPr>
          <w:rStyle w:val="Strong"/>
        </w:rPr>
        <w:t>Messaging Services:</w:t>
      </w:r>
    </w:p>
    <w:p w:rsidR="00777340" w:rsidRPr="00DB41F1" w:rsidRDefault="00777340" w:rsidP="003B5B65">
      <w:pPr>
        <w:pStyle w:val="NormalWeb"/>
        <w:widowControl/>
        <w:numPr>
          <w:ilvl w:val="1"/>
          <w:numId w:val="3"/>
        </w:numPr>
        <w:spacing w:before="100" w:beforeAutospacing="1" w:after="100" w:afterAutospacing="1"/>
      </w:pPr>
      <w:r w:rsidRPr="00DB41F1">
        <w:t>SMS (Short Message Service)</w:t>
      </w:r>
    </w:p>
    <w:p w:rsidR="00777340" w:rsidRPr="00DB41F1" w:rsidRDefault="00777340" w:rsidP="003B5B65">
      <w:pPr>
        <w:pStyle w:val="NormalWeb"/>
        <w:widowControl/>
        <w:numPr>
          <w:ilvl w:val="1"/>
          <w:numId w:val="3"/>
        </w:numPr>
        <w:spacing w:before="100" w:beforeAutospacing="1" w:after="100" w:afterAutospacing="1"/>
      </w:pPr>
      <w:r w:rsidRPr="00DB41F1">
        <w:t>USSD (Unstructured Supplementary Service Data)</w:t>
      </w:r>
    </w:p>
    <w:p w:rsidR="00777340" w:rsidRPr="00DB41F1" w:rsidRDefault="00777340" w:rsidP="003B5B65">
      <w:pPr>
        <w:pStyle w:val="NormalWeb"/>
        <w:widowControl/>
        <w:numPr>
          <w:ilvl w:val="0"/>
          <w:numId w:val="3"/>
        </w:numPr>
        <w:spacing w:before="100" w:beforeAutospacing="1" w:after="100" w:afterAutospacing="1"/>
      </w:pPr>
      <w:r w:rsidRPr="00DB41F1">
        <w:rPr>
          <w:rStyle w:val="Strong"/>
        </w:rPr>
        <w:t>Multi-party Services:</w:t>
      </w:r>
    </w:p>
    <w:p w:rsidR="00777340" w:rsidRPr="00DB41F1" w:rsidRDefault="00777340" w:rsidP="003B5B65">
      <w:pPr>
        <w:pStyle w:val="NormalWeb"/>
        <w:widowControl/>
        <w:numPr>
          <w:ilvl w:val="1"/>
          <w:numId w:val="3"/>
        </w:numPr>
        <w:spacing w:before="100" w:beforeAutospacing="1" w:after="100" w:afterAutospacing="1"/>
      </w:pPr>
      <w:r w:rsidRPr="00DB41F1">
        <w:t>Conference calls</w:t>
      </w:r>
    </w:p>
    <w:p w:rsidR="00777340" w:rsidRPr="00DB41F1" w:rsidRDefault="00777340" w:rsidP="003B5B65">
      <w:pPr>
        <w:pStyle w:val="NormalWeb"/>
        <w:widowControl/>
        <w:numPr>
          <w:ilvl w:val="1"/>
          <w:numId w:val="3"/>
        </w:numPr>
        <w:spacing w:before="100" w:beforeAutospacing="1" w:after="100" w:afterAutospacing="1"/>
      </w:pPr>
      <w:r w:rsidRPr="00DB41F1">
        <w:t>Advice of charge (</w:t>
      </w:r>
      <w:proofErr w:type="spellStart"/>
      <w:r w:rsidRPr="00DB41F1">
        <w:t>AoC</w:t>
      </w:r>
      <w:proofErr w:type="spellEnd"/>
      <w:r w:rsidRPr="00DB41F1">
        <w:t>)</w:t>
      </w:r>
    </w:p>
    <w:p w:rsidR="00777340" w:rsidRPr="00DB41F1" w:rsidRDefault="00777340" w:rsidP="00777340">
      <w:pPr>
        <w:pStyle w:val="Heading3"/>
        <w:rPr>
          <w:rStyle w:val="Strong"/>
          <w:b w:val="0"/>
          <w:bCs w:val="0"/>
        </w:rPr>
      </w:pPr>
    </w:p>
    <w:p w:rsidR="00777340" w:rsidRPr="00DB41F1" w:rsidRDefault="00777340" w:rsidP="00777340">
      <w:pPr>
        <w:pStyle w:val="Heading3"/>
        <w:rPr>
          <w:rStyle w:val="Strong"/>
          <w:bCs w:val="0"/>
        </w:rPr>
      </w:pPr>
    </w:p>
    <w:p w:rsidR="00777340" w:rsidRPr="00DB41F1" w:rsidRDefault="00777340" w:rsidP="00777340">
      <w:pPr>
        <w:pStyle w:val="Heading3"/>
      </w:pPr>
      <w:r w:rsidRPr="00DB41F1">
        <w:rPr>
          <w:rStyle w:val="Strong"/>
          <w:bCs w:val="0"/>
        </w:rPr>
        <w:t>GSM Channel Types</w:t>
      </w:r>
    </w:p>
    <w:p w:rsidR="00777340" w:rsidRPr="00DB41F1" w:rsidRDefault="00777340" w:rsidP="00777340">
      <w:pPr>
        <w:pStyle w:val="NormalWeb"/>
      </w:pPr>
      <w:r w:rsidRPr="00DB41F1">
        <w:t xml:space="preserve">GSM channels are divided into </w:t>
      </w:r>
      <w:r w:rsidRPr="00DB41F1">
        <w:rPr>
          <w:rStyle w:val="Strong"/>
          <w:b w:val="0"/>
        </w:rPr>
        <w:t>Traffic Channels (TCH)</w:t>
      </w:r>
      <w:r w:rsidRPr="00DB41F1">
        <w:t xml:space="preserve"> and </w:t>
      </w:r>
      <w:r w:rsidRPr="00DB41F1">
        <w:rPr>
          <w:rStyle w:val="Strong"/>
          <w:b w:val="0"/>
        </w:rPr>
        <w:t>Control Channels (CCH)</w:t>
      </w:r>
      <w:r w:rsidRPr="00DB41F1">
        <w:t>:</w:t>
      </w:r>
    </w:p>
    <w:p w:rsidR="00777340" w:rsidRPr="00DB41F1" w:rsidRDefault="00777340" w:rsidP="003B5B65">
      <w:pPr>
        <w:pStyle w:val="NormalWeb"/>
        <w:widowControl/>
        <w:numPr>
          <w:ilvl w:val="0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Traffic Channels (TCH)</w:t>
      </w:r>
      <w:r w:rsidRPr="00DB41F1">
        <w:t xml:space="preserve"> – Carry voice/data.</w:t>
      </w:r>
    </w:p>
    <w:p w:rsidR="00777340" w:rsidRPr="00DB41F1" w:rsidRDefault="00777340" w:rsidP="003B5B65">
      <w:pPr>
        <w:pStyle w:val="NormalWeb"/>
        <w:widowControl/>
        <w:numPr>
          <w:ilvl w:val="1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Full-rate (TCH/F)</w:t>
      </w:r>
      <w:r w:rsidRPr="00DB41F1">
        <w:t xml:space="preserve"> – 13 kbps voice</w:t>
      </w:r>
    </w:p>
    <w:p w:rsidR="00777340" w:rsidRPr="00DB41F1" w:rsidRDefault="00777340" w:rsidP="003B5B65">
      <w:pPr>
        <w:pStyle w:val="NormalWeb"/>
        <w:widowControl/>
        <w:numPr>
          <w:ilvl w:val="1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Half-rate (TCH/H)</w:t>
      </w:r>
      <w:r w:rsidRPr="00DB41F1">
        <w:t xml:space="preserve"> – 6.5 kbps voice</w:t>
      </w:r>
    </w:p>
    <w:p w:rsidR="00777340" w:rsidRPr="00DB41F1" w:rsidRDefault="00777340" w:rsidP="003B5B65">
      <w:pPr>
        <w:pStyle w:val="NormalWeb"/>
        <w:widowControl/>
        <w:numPr>
          <w:ilvl w:val="0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Control Channels (CCH)</w:t>
      </w:r>
      <w:r w:rsidRPr="00DB41F1">
        <w:t xml:space="preserve"> – Carry </w:t>
      </w:r>
      <w:proofErr w:type="spellStart"/>
      <w:r w:rsidRPr="00DB41F1">
        <w:t>signaling</w:t>
      </w:r>
      <w:proofErr w:type="spellEnd"/>
      <w:r w:rsidRPr="00DB41F1">
        <w:t xml:space="preserve"> and control info. Types include:</w:t>
      </w:r>
    </w:p>
    <w:p w:rsidR="00777340" w:rsidRPr="00DB41F1" w:rsidRDefault="00777340" w:rsidP="003B5B65">
      <w:pPr>
        <w:pStyle w:val="NormalWeb"/>
        <w:widowControl/>
        <w:numPr>
          <w:ilvl w:val="1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Broadcast Channels (BCH):</w:t>
      </w:r>
      <w:r w:rsidRPr="00DB41F1">
        <w:t xml:space="preserve"> System info</w:t>
      </w:r>
    </w:p>
    <w:p w:rsidR="00777340" w:rsidRPr="00DB41F1" w:rsidRDefault="00777340" w:rsidP="003B5B65">
      <w:pPr>
        <w:pStyle w:val="NormalWeb"/>
        <w:widowControl/>
        <w:numPr>
          <w:ilvl w:val="2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BCCH:</w:t>
      </w:r>
      <w:r w:rsidRPr="00DB41F1">
        <w:t xml:space="preserve"> Broadcast Control Channel</w:t>
      </w:r>
    </w:p>
    <w:p w:rsidR="00777340" w:rsidRPr="00DB41F1" w:rsidRDefault="00777340" w:rsidP="003B5B65">
      <w:pPr>
        <w:pStyle w:val="NormalWeb"/>
        <w:widowControl/>
        <w:numPr>
          <w:ilvl w:val="2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FCCH:</w:t>
      </w:r>
      <w:r w:rsidRPr="00DB41F1">
        <w:t xml:space="preserve"> Frequency Correction Channel</w:t>
      </w:r>
    </w:p>
    <w:p w:rsidR="00777340" w:rsidRPr="00DB41F1" w:rsidRDefault="00777340" w:rsidP="003B5B65">
      <w:pPr>
        <w:pStyle w:val="NormalWeb"/>
        <w:widowControl/>
        <w:numPr>
          <w:ilvl w:val="2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SCH:</w:t>
      </w:r>
      <w:r w:rsidRPr="00DB41F1">
        <w:t xml:space="preserve"> Synchronization Channel</w:t>
      </w:r>
    </w:p>
    <w:p w:rsidR="00777340" w:rsidRPr="00DB41F1" w:rsidRDefault="00777340" w:rsidP="003B5B65">
      <w:pPr>
        <w:pStyle w:val="NormalWeb"/>
        <w:widowControl/>
        <w:numPr>
          <w:ilvl w:val="1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Common Control Channels (CCCH):</w:t>
      </w:r>
      <w:r w:rsidRPr="00DB41F1">
        <w:t xml:space="preserve"> Access and paging</w:t>
      </w:r>
    </w:p>
    <w:p w:rsidR="00777340" w:rsidRPr="00DB41F1" w:rsidRDefault="00777340" w:rsidP="003B5B65">
      <w:pPr>
        <w:pStyle w:val="NormalWeb"/>
        <w:widowControl/>
        <w:numPr>
          <w:ilvl w:val="2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RACH:</w:t>
      </w:r>
      <w:r w:rsidRPr="00DB41F1">
        <w:t xml:space="preserve"> Random Access Channel</w:t>
      </w:r>
    </w:p>
    <w:p w:rsidR="00777340" w:rsidRPr="00DB41F1" w:rsidRDefault="00777340" w:rsidP="003B5B65">
      <w:pPr>
        <w:pStyle w:val="NormalWeb"/>
        <w:widowControl/>
        <w:numPr>
          <w:ilvl w:val="2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PCH:</w:t>
      </w:r>
      <w:r w:rsidRPr="00DB41F1">
        <w:t xml:space="preserve"> Paging Channel</w:t>
      </w:r>
    </w:p>
    <w:p w:rsidR="00777340" w:rsidRPr="00DB41F1" w:rsidRDefault="00777340" w:rsidP="003B5B65">
      <w:pPr>
        <w:pStyle w:val="NormalWeb"/>
        <w:widowControl/>
        <w:numPr>
          <w:ilvl w:val="2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AGCH:</w:t>
      </w:r>
      <w:r w:rsidRPr="00DB41F1">
        <w:t xml:space="preserve"> Access Grant Channel</w:t>
      </w:r>
    </w:p>
    <w:p w:rsidR="00777340" w:rsidRPr="00DB41F1" w:rsidRDefault="00777340" w:rsidP="003B5B65">
      <w:pPr>
        <w:pStyle w:val="NormalWeb"/>
        <w:widowControl/>
        <w:numPr>
          <w:ilvl w:val="1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Dedicated Control Channels (DCCH):</w:t>
      </w:r>
      <w:r w:rsidRPr="00DB41F1">
        <w:t xml:space="preserve"> Setup and maintain connections</w:t>
      </w:r>
    </w:p>
    <w:p w:rsidR="00777340" w:rsidRPr="00DB41F1" w:rsidRDefault="00777340" w:rsidP="003B5B65">
      <w:pPr>
        <w:pStyle w:val="NormalWeb"/>
        <w:widowControl/>
        <w:numPr>
          <w:ilvl w:val="2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SDCCH:</w:t>
      </w:r>
      <w:r w:rsidRPr="00DB41F1">
        <w:t xml:space="preserve"> Standalone Dedicated Control Channel</w:t>
      </w:r>
    </w:p>
    <w:p w:rsidR="00777340" w:rsidRPr="00DB41F1" w:rsidRDefault="00777340" w:rsidP="003B5B65">
      <w:pPr>
        <w:pStyle w:val="NormalWeb"/>
        <w:widowControl/>
        <w:numPr>
          <w:ilvl w:val="2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SACCH:</w:t>
      </w:r>
      <w:r w:rsidRPr="00DB41F1">
        <w:t xml:space="preserve"> Slow Associated Control Channel</w:t>
      </w:r>
    </w:p>
    <w:p w:rsidR="00777340" w:rsidRPr="00DB41F1" w:rsidRDefault="00777340" w:rsidP="003B5B65">
      <w:pPr>
        <w:pStyle w:val="NormalWeb"/>
        <w:widowControl/>
        <w:numPr>
          <w:ilvl w:val="2"/>
          <w:numId w:val="4"/>
        </w:numPr>
        <w:spacing w:before="100" w:beforeAutospacing="1" w:after="100" w:afterAutospacing="1"/>
      </w:pPr>
      <w:r w:rsidRPr="00DB41F1">
        <w:rPr>
          <w:rStyle w:val="Strong"/>
          <w:b w:val="0"/>
        </w:rPr>
        <w:t>FACCH:</w:t>
      </w:r>
      <w:r w:rsidRPr="00DB41F1">
        <w:t xml:space="preserve"> Fast Associated Control Channel</w:t>
      </w:r>
    </w:p>
    <w:p w:rsidR="00777340" w:rsidRPr="00DB41F1" w:rsidRDefault="00777340" w:rsidP="00777340">
      <w:pPr>
        <w:rPr>
          <w:b/>
          <w:sz w:val="24"/>
        </w:rPr>
      </w:pPr>
    </w:p>
    <w:p w:rsidR="00003805" w:rsidRPr="00DB41F1" w:rsidRDefault="00003805" w:rsidP="00777340">
      <w:pPr>
        <w:rPr>
          <w:b/>
          <w:sz w:val="24"/>
        </w:rPr>
      </w:pPr>
      <w:r w:rsidRPr="00DB41F1">
        <w:rPr>
          <w:b/>
          <w:color w:val="000000"/>
          <w:sz w:val="24"/>
          <w:szCs w:val="30"/>
        </w:rPr>
        <w:t xml:space="preserve">1.2 Call processing in </w:t>
      </w:r>
      <w:proofErr w:type="gramStart"/>
      <w:r w:rsidRPr="00DB41F1">
        <w:rPr>
          <w:b/>
          <w:color w:val="000000"/>
          <w:sz w:val="24"/>
          <w:szCs w:val="30"/>
        </w:rPr>
        <w:t>GSM :Registration</w:t>
      </w:r>
      <w:proofErr w:type="gramEnd"/>
      <w:r w:rsidRPr="00DB41F1">
        <w:rPr>
          <w:b/>
          <w:color w:val="000000"/>
          <w:sz w:val="24"/>
          <w:szCs w:val="30"/>
        </w:rPr>
        <w:t>/location update, mobile terminated call and mobile originate call</w:t>
      </w:r>
      <w:r w:rsidRPr="00DB41F1">
        <w:rPr>
          <w:b/>
          <w:color w:val="000000"/>
          <w:sz w:val="24"/>
          <w:szCs w:val="30"/>
        </w:rPr>
        <w:br/>
      </w:r>
    </w:p>
    <w:p w:rsidR="00D45F4E" w:rsidRPr="00DB41F1" w:rsidRDefault="00D45F4E" w:rsidP="00D45F4E">
      <w:pPr>
        <w:pStyle w:val="Heading2"/>
      </w:pPr>
      <w:r w:rsidRPr="00DB41F1">
        <w:rPr>
          <w:rStyle w:val="Strong"/>
          <w:bCs w:val="0"/>
        </w:rPr>
        <w:t>Call Processing in GSM</w:t>
      </w:r>
    </w:p>
    <w:p w:rsidR="00D45F4E" w:rsidRPr="00DB41F1" w:rsidRDefault="00D45F4E" w:rsidP="00D45F4E">
      <w:pPr>
        <w:pStyle w:val="NormalWeb"/>
      </w:pPr>
      <w:r w:rsidRPr="00DB41F1">
        <w:t xml:space="preserve">GSM call processing involves </w:t>
      </w:r>
      <w:proofErr w:type="spellStart"/>
      <w:r w:rsidRPr="00DB41F1">
        <w:t>signaling</w:t>
      </w:r>
      <w:proofErr w:type="spellEnd"/>
      <w:r w:rsidRPr="00DB41F1">
        <w:t xml:space="preserve"> and switching to enable communication between mobile users and the network. There are three main processes:</w:t>
      </w:r>
    </w:p>
    <w:p w:rsidR="00D45F4E" w:rsidRPr="00DB41F1" w:rsidRDefault="00D45F4E" w:rsidP="00D45F4E">
      <w:pPr>
        <w:rPr>
          <w:b/>
        </w:rPr>
      </w:pPr>
    </w:p>
    <w:p w:rsidR="00D45F4E" w:rsidRPr="00DB41F1" w:rsidRDefault="00D45F4E" w:rsidP="00D45F4E">
      <w:pPr>
        <w:pStyle w:val="Heading3"/>
        <w:rPr>
          <w:b/>
        </w:rPr>
      </w:pPr>
      <w:r w:rsidRPr="00DB41F1">
        <w:rPr>
          <w:rStyle w:val="Strong"/>
          <w:bCs w:val="0"/>
        </w:rPr>
        <w:t>1. Registration / Location Update</w:t>
      </w:r>
    </w:p>
    <w:p w:rsidR="00D45F4E" w:rsidRPr="00DB41F1" w:rsidRDefault="00D45F4E" w:rsidP="00D45F4E">
      <w:pPr>
        <w:pStyle w:val="NormalWeb"/>
      </w:pPr>
      <w:r w:rsidRPr="00DB41F1">
        <w:t xml:space="preserve">Before a mobile can make or receive calls, it must </w:t>
      </w:r>
      <w:r w:rsidRPr="00DB41F1">
        <w:rPr>
          <w:rStyle w:val="Strong"/>
          <w:b w:val="0"/>
        </w:rPr>
        <w:t>register with the network</w:t>
      </w:r>
      <w:r w:rsidRPr="00DB41F1">
        <w:t xml:space="preserve">. This allows the network to know </w:t>
      </w:r>
      <w:r w:rsidRPr="00DB41F1">
        <w:rPr>
          <w:rStyle w:val="Strong"/>
          <w:b w:val="0"/>
        </w:rPr>
        <w:t>where the subscriber is located</w:t>
      </w:r>
      <w:r w:rsidRPr="00DB41F1">
        <w:t>.</w:t>
      </w:r>
    </w:p>
    <w:p w:rsidR="00D45F4E" w:rsidRPr="00DB41F1" w:rsidRDefault="00D45F4E" w:rsidP="00D45F4E">
      <w:pPr>
        <w:pStyle w:val="Heading4"/>
        <w:rPr>
          <w:b w:val="0"/>
        </w:rPr>
      </w:pPr>
      <w:r w:rsidRPr="00DB41F1">
        <w:rPr>
          <w:rStyle w:val="Strong"/>
          <w:b/>
          <w:bCs w:val="0"/>
        </w:rPr>
        <w:t>Steps:</w:t>
      </w:r>
    </w:p>
    <w:p w:rsidR="00D45F4E" w:rsidRPr="00DB41F1" w:rsidRDefault="00D45F4E" w:rsidP="003B5B65">
      <w:pPr>
        <w:pStyle w:val="NormalWeb"/>
        <w:widowControl/>
        <w:numPr>
          <w:ilvl w:val="0"/>
          <w:numId w:val="5"/>
        </w:numPr>
        <w:spacing w:before="100" w:beforeAutospacing="1" w:after="100" w:afterAutospacing="1"/>
      </w:pPr>
      <w:r w:rsidRPr="00DB41F1">
        <w:rPr>
          <w:rStyle w:val="Strong"/>
          <w:b w:val="0"/>
        </w:rPr>
        <w:t>Power On:</w:t>
      </w:r>
    </w:p>
    <w:p w:rsidR="00D45F4E" w:rsidRPr="00DB41F1" w:rsidRDefault="00D45F4E" w:rsidP="003B5B65">
      <w:pPr>
        <w:pStyle w:val="NormalWeb"/>
        <w:widowControl/>
        <w:numPr>
          <w:ilvl w:val="1"/>
          <w:numId w:val="5"/>
        </w:numPr>
        <w:spacing w:before="100" w:beforeAutospacing="1" w:after="100" w:afterAutospacing="1"/>
      </w:pPr>
      <w:r w:rsidRPr="00DB41F1">
        <w:t xml:space="preserve">Mobile (MS) turns on and searches for a suitable </w:t>
      </w:r>
      <w:r w:rsidRPr="00DB41F1">
        <w:rPr>
          <w:rStyle w:val="Strong"/>
          <w:b w:val="0"/>
        </w:rPr>
        <w:t>cell with strongest signal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5"/>
        </w:numPr>
        <w:spacing w:before="100" w:beforeAutospacing="1" w:after="100" w:afterAutospacing="1"/>
      </w:pPr>
      <w:r w:rsidRPr="00DB41F1">
        <w:t xml:space="preserve">Reads </w:t>
      </w:r>
      <w:r w:rsidRPr="00DB41F1">
        <w:rPr>
          <w:rStyle w:val="Strong"/>
          <w:b w:val="0"/>
        </w:rPr>
        <w:t>Broadcast Control Channel (BCCH)</w:t>
      </w:r>
      <w:r w:rsidRPr="00DB41F1">
        <w:t xml:space="preserve"> from BTS to get network info.</w:t>
      </w:r>
    </w:p>
    <w:p w:rsidR="00D45F4E" w:rsidRPr="00DB41F1" w:rsidRDefault="00D45F4E" w:rsidP="003B5B65">
      <w:pPr>
        <w:pStyle w:val="NormalWeb"/>
        <w:widowControl/>
        <w:numPr>
          <w:ilvl w:val="0"/>
          <w:numId w:val="5"/>
        </w:numPr>
        <w:spacing w:before="100" w:beforeAutospacing="1" w:after="100" w:afterAutospacing="1"/>
      </w:pPr>
      <w:r w:rsidRPr="00DB41F1">
        <w:rPr>
          <w:rStyle w:val="Strong"/>
          <w:b w:val="0"/>
        </w:rPr>
        <w:t>Registration Request:</w:t>
      </w:r>
    </w:p>
    <w:p w:rsidR="00D45F4E" w:rsidRPr="00DB41F1" w:rsidRDefault="00D45F4E" w:rsidP="003B5B65">
      <w:pPr>
        <w:pStyle w:val="NormalWeb"/>
        <w:widowControl/>
        <w:numPr>
          <w:ilvl w:val="1"/>
          <w:numId w:val="5"/>
        </w:numPr>
        <w:spacing w:before="100" w:beforeAutospacing="1" w:after="100" w:afterAutospacing="1"/>
      </w:pPr>
      <w:r w:rsidRPr="00DB41F1">
        <w:t xml:space="preserve">MS sends </w:t>
      </w:r>
      <w:r w:rsidRPr="00DB41F1">
        <w:rPr>
          <w:rStyle w:val="Strong"/>
          <w:b w:val="0"/>
        </w:rPr>
        <w:t>Location Update Request</w:t>
      </w:r>
      <w:r w:rsidRPr="00DB41F1">
        <w:t xml:space="preserve"> to the </w:t>
      </w:r>
      <w:r w:rsidRPr="00DB41F1">
        <w:rPr>
          <w:rStyle w:val="Strong"/>
          <w:b w:val="0"/>
        </w:rPr>
        <w:t>VLR/MSC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5"/>
        </w:numPr>
        <w:spacing w:before="100" w:beforeAutospacing="1" w:after="100" w:afterAutospacing="1"/>
      </w:pPr>
      <w:r w:rsidRPr="00DB41F1">
        <w:t>Contains IMSI (or TMSI if temporary identity is assigned).</w:t>
      </w:r>
    </w:p>
    <w:p w:rsidR="00D45F4E" w:rsidRPr="00DB41F1" w:rsidRDefault="00D45F4E" w:rsidP="003B5B65">
      <w:pPr>
        <w:pStyle w:val="NormalWeb"/>
        <w:widowControl/>
        <w:numPr>
          <w:ilvl w:val="0"/>
          <w:numId w:val="5"/>
        </w:numPr>
        <w:spacing w:before="100" w:beforeAutospacing="1" w:after="100" w:afterAutospacing="1"/>
      </w:pPr>
      <w:r w:rsidRPr="00DB41F1">
        <w:rPr>
          <w:rStyle w:val="Strong"/>
          <w:b w:val="0"/>
        </w:rPr>
        <w:t>Authentication &amp; Security:</w:t>
      </w:r>
    </w:p>
    <w:p w:rsidR="00D45F4E" w:rsidRPr="00DB41F1" w:rsidRDefault="00D45F4E" w:rsidP="003B5B65">
      <w:pPr>
        <w:pStyle w:val="NormalWeb"/>
        <w:widowControl/>
        <w:numPr>
          <w:ilvl w:val="1"/>
          <w:numId w:val="5"/>
        </w:numPr>
        <w:spacing w:before="100" w:beforeAutospacing="1" w:after="100" w:afterAutospacing="1"/>
      </w:pPr>
      <w:r w:rsidRPr="00DB41F1">
        <w:t xml:space="preserve">Network (AUC) authenticates the subscriber using </w:t>
      </w:r>
      <w:r w:rsidRPr="00DB41F1">
        <w:rPr>
          <w:rStyle w:val="Strong"/>
          <w:b w:val="0"/>
        </w:rPr>
        <w:t>challenge-response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5"/>
        </w:numPr>
        <w:spacing w:before="100" w:beforeAutospacing="1" w:after="100" w:afterAutospacing="1"/>
      </w:pPr>
      <w:r w:rsidRPr="00DB41F1">
        <w:t>Encryption key (</w:t>
      </w:r>
      <w:proofErr w:type="spellStart"/>
      <w:r w:rsidRPr="00DB41F1">
        <w:rPr>
          <w:rStyle w:val="Strong"/>
          <w:b w:val="0"/>
        </w:rPr>
        <w:t>Kc</w:t>
      </w:r>
      <w:proofErr w:type="spellEnd"/>
      <w:r w:rsidRPr="00DB41F1">
        <w:t>) is generated for secure communication.</w:t>
      </w:r>
    </w:p>
    <w:p w:rsidR="00D45F4E" w:rsidRPr="00DB41F1" w:rsidRDefault="00D45F4E" w:rsidP="003B5B65">
      <w:pPr>
        <w:pStyle w:val="NormalWeb"/>
        <w:widowControl/>
        <w:numPr>
          <w:ilvl w:val="0"/>
          <w:numId w:val="5"/>
        </w:numPr>
        <w:spacing w:before="100" w:beforeAutospacing="1" w:after="100" w:afterAutospacing="1"/>
      </w:pPr>
      <w:r w:rsidRPr="00DB41F1">
        <w:rPr>
          <w:rStyle w:val="Strong"/>
          <w:b w:val="0"/>
        </w:rPr>
        <w:t>Location Update Acceptance:</w:t>
      </w:r>
    </w:p>
    <w:p w:rsidR="00D45F4E" w:rsidRPr="00DB41F1" w:rsidRDefault="00D45F4E" w:rsidP="003B5B65">
      <w:pPr>
        <w:pStyle w:val="NormalWeb"/>
        <w:widowControl/>
        <w:numPr>
          <w:ilvl w:val="1"/>
          <w:numId w:val="5"/>
        </w:numPr>
        <w:spacing w:before="100" w:beforeAutospacing="1" w:after="100" w:afterAutospacing="1"/>
      </w:pPr>
      <w:r w:rsidRPr="00DB41F1">
        <w:t>MSC/VLR updates subscriber info and acknowledges registration.</w:t>
      </w:r>
    </w:p>
    <w:p w:rsidR="00D45F4E" w:rsidRPr="00DB41F1" w:rsidRDefault="00D45F4E" w:rsidP="003B5B65">
      <w:pPr>
        <w:pStyle w:val="NormalWeb"/>
        <w:widowControl/>
        <w:numPr>
          <w:ilvl w:val="1"/>
          <w:numId w:val="5"/>
        </w:numPr>
        <w:spacing w:before="100" w:beforeAutospacing="1" w:after="100" w:afterAutospacing="1"/>
      </w:pPr>
      <w:r w:rsidRPr="00DB41F1">
        <w:t xml:space="preserve">If subscriber is in a new area, </w:t>
      </w:r>
      <w:r w:rsidRPr="00DB41F1">
        <w:rPr>
          <w:rStyle w:val="Strong"/>
          <w:b w:val="0"/>
        </w:rPr>
        <w:t>HLR is updated</w:t>
      </w:r>
      <w:r w:rsidRPr="00DB41F1">
        <w:t xml:space="preserve"> with current MSC/VLR info.</w:t>
      </w:r>
    </w:p>
    <w:p w:rsidR="00D45F4E" w:rsidRPr="00DB41F1" w:rsidRDefault="00D45F4E" w:rsidP="003B5B65">
      <w:pPr>
        <w:pStyle w:val="NormalWeb"/>
        <w:widowControl/>
        <w:numPr>
          <w:ilvl w:val="0"/>
          <w:numId w:val="5"/>
        </w:numPr>
        <w:spacing w:before="100" w:beforeAutospacing="1" w:after="100" w:afterAutospacing="1"/>
      </w:pPr>
      <w:r w:rsidRPr="00DB41F1">
        <w:rPr>
          <w:rStyle w:val="Strong"/>
          <w:b w:val="0"/>
        </w:rPr>
        <w:t>Ready to Make/Receive Calls:</w:t>
      </w:r>
    </w:p>
    <w:p w:rsidR="00D45F4E" w:rsidRPr="00DB41F1" w:rsidRDefault="00D45F4E" w:rsidP="003B5B65">
      <w:pPr>
        <w:pStyle w:val="NormalWeb"/>
        <w:widowControl/>
        <w:numPr>
          <w:ilvl w:val="1"/>
          <w:numId w:val="5"/>
        </w:numPr>
        <w:spacing w:before="100" w:beforeAutospacing="1" w:after="100" w:afterAutospacing="1"/>
      </w:pPr>
      <w:r w:rsidRPr="00DB41F1">
        <w:t>Mobile is now registered and network knows which MSC to route calls to.</w:t>
      </w:r>
    </w:p>
    <w:p w:rsidR="00D45F4E" w:rsidRPr="00DB41F1" w:rsidRDefault="00D45F4E" w:rsidP="00D45F4E">
      <w:pPr>
        <w:rPr>
          <w:b/>
        </w:rPr>
      </w:pPr>
    </w:p>
    <w:p w:rsidR="00D45F4E" w:rsidRPr="00DB41F1" w:rsidRDefault="00D45F4E" w:rsidP="00D45F4E">
      <w:pPr>
        <w:pStyle w:val="Heading3"/>
        <w:rPr>
          <w:b/>
        </w:rPr>
      </w:pPr>
      <w:r w:rsidRPr="00DB41F1">
        <w:rPr>
          <w:rStyle w:val="Strong"/>
          <w:bCs w:val="0"/>
        </w:rPr>
        <w:t>2. Mobile-Originated Call (MOC)</w:t>
      </w:r>
    </w:p>
    <w:p w:rsidR="00D45F4E" w:rsidRPr="00DB41F1" w:rsidRDefault="00D45F4E" w:rsidP="00D45F4E">
      <w:pPr>
        <w:pStyle w:val="NormalWeb"/>
      </w:pPr>
      <w:r w:rsidRPr="00DB41F1">
        <w:t xml:space="preserve">When a mobile subscriber </w:t>
      </w:r>
      <w:r w:rsidRPr="00DB41F1">
        <w:rPr>
          <w:rStyle w:val="Strong"/>
          <w:b w:val="0"/>
        </w:rPr>
        <w:t>initiates a call</w:t>
      </w:r>
      <w:r w:rsidRPr="00DB41F1">
        <w:t>, the process is as follows:</w:t>
      </w:r>
    </w:p>
    <w:p w:rsidR="00D45F4E" w:rsidRPr="00DB41F1" w:rsidRDefault="00D45F4E" w:rsidP="00D45F4E">
      <w:pPr>
        <w:pStyle w:val="Heading4"/>
        <w:rPr>
          <w:b w:val="0"/>
        </w:rPr>
      </w:pPr>
      <w:r w:rsidRPr="00DB41F1">
        <w:rPr>
          <w:rStyle w:val="Strong"/>
          <w:b/>
          <w:bCs w:val="0"/>
        </w:rPr>
        <w:lastRenderedPageBreak/>
        <w:t>Step-by-Step:</w:t>
      </w:r>
    </w:p>
    <w:p w:rsidR="00D45F4E" w:rsidRPr="00DB41F1" w:rsidRDefault="00D45F4E" w:rsidP="003B5B65">
      <w:pPr>
        <w:pStyle w:val="NormalWeb"/>
        <w:widowControl/>
        <w:numPr>
          <w:ilvl w:val="0"/>
          <w:numId w:val="6"/>
        </w:numPr>
        <w:spacing w:before="100" w:beforeAutospacing="1" w:after="100" w:afterAutospacing="1"/>
      </w:pPr>
      <w:r w:rsidRPr="00DB41F1">
        <w:rPr>
          <w:rStyle w:val="Strong"/>
          <w:b w:val="0"/>
        </w:rPr>
        <w:t>Call Setup Initiation:</w:t>
      </w:r>
    </w:p>
    <w:p w:rsidR="00D45F4E" w:rsidRPr="00DB41F1" w:rsidRDefault="00D45F4E" w:rsidP="003B5B65">
      <w:pPr>
        <w:pStyle w:val="NormalWeb"/>
        <w:widowControl/>
        <w:numPr>
          <w:ilvl w:val="1"/>
          <w:numId w:val="6"/>
        </w:numPr>
        <w:spacing w:before="100" w:beforeAutospacing="1" w:after="100" w:afterAutospacing="1"/>
      </w:pPr>
      <w:r w:rsidRPr="00DB41F1">
        <w:t xml:space="preserve">User dials a number → MS sends </w:t>
      </w:r>
      <w:r w:rsidRPr="00DB41F1">
        <w:rPr>
          <w:rStyle w:val="Strong"/>
          <w:b w:val="0"/>
        </w:rPr>
        <w:t>Channel Request</w:t>
      </w:r>
      <w:r w:rsidRPr="00DB41F1">
        <w:t xml:space="preserve"> on </w:t>
      </w:r>
      <w:r w:rsidRPr="00DB41F1">
        <w:rPr>
          <w:rStyle w:val="Strong"/>
          <w:b w:val="0"/>
        </w:rPr>
        <w:t>Random Access Channel (RACH)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6"/>
        </w:numPr>
        <w:spacing w:before="100" w:beforeAutospacing="1" w:after="100" w:afterAutospacing="1"/>
      </w:pPr>
      <w:r w:rsidRPr="00DB41F1">
        <w:t xml:space="preserve">BSC/MSC assigns </w:t>
      </w:r>
      <w:r w:rsidRPr="00DB41F1">
        <w:rPr>
          <w:rStyle w:val="Strong"/>
          <w:b w:val="0"/>
        </w:rPr>
        <w:t>Stand-alone Dedicated Control Channel (SDCCH)</w:t>
      </w:r>
      <w:r w:rsidRPr="00DB41F1">
        <w:t xml:space="preserve"> for </w:t>
      </w:r>
      <w:proofErr w:type="spellStart"/>
      <w:r w:rsidRPr="00DB41F1">
        <w:t>signaling</w:t>
      </w:r>
      <w:proofErr w:type="spellEnd"/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0"/>
          <w:numId w:val="6"/>
        </w:numPr>
        <w:spacing w:before="100" w:beforeAutospacing="1" w:after="100" w:afterAutospacing="1"/>
      </w:pPr>
      <w:r w:rsidRPr="00DB41F1">
        <w:rPr>
          <w:rStyle w:val="Strong"/>
          <w:b w:val="0"/>
        </w:rPr>
        <w:t>Authentication &amp; Ciphering:</w:t>
      </w:r>
    </w:p>
    <w:p w:rsidR="00D45F4E" w:rsidRPr="00DB41F1" w:rsidRDefault="00D45F4E" w:rsidP="003B5B65">
      <w:pPr>
        <w:pStyle w:val="NormalWeb"/>
        <w:widowControl/>
        <w:numPr>
          <w:ilvl w:val="1"/>
          <w:numId w:val="6"/>
        </w:numPr>
        <w:spacing w:before="100" w:beforeAutospacing="1" w:after="100" w:afterAutospacing="1"/>
      </w:pPr>
      <w:r w:rsidRPr="00DB41F1">
        <w:t>Network verifies subscriber.</w:t>
      </w:r>
    </w:p>
    <w:p w:rsidR="00D45F4E" w:rsidRPr="00DB41F1" w:rsidRDefault="00D45F4E" w:rsidP="003B5B65">
      <w:pPr>
        <w:pStyle w:val="NormalWeb"/>
        <w:widowControl/>
        <w:numPr>
          <w:ilvl w:val="1"/>
          <w:numId w:val="6"/>
        </w:numPr>
        <w:spacing w:before="100" w:beforeAutospacing="1" w:after="100" w:afterAutospacing="1"/>
      </w:pPr>
      <w:r w:rsidRPr="00DB41F1">
        <w:t>Encryption is set up for secure voice.</w:t>
      </w:r>
    </w:p>
    <w:p w:rsidR="00D45F4E" w:rsidRPr="00DB41F1" w:rsidRDefault="00D45F4E" w:rsidP="003B5B65">
      <w:pPr>
        <w:pStyle w:val="NormalWeb"/>
        <w:widowControl/>
        <w:numPr>
          <w:ilvl w:val="0"/>
          <w:numId w:val="6"/>
        </w:numPr>
        <w:spacing w:before="100" w:beforeAutospacing="1" w:after="100" w:afterAutospacing="1"/>
      </w:pPr>
      <w:r w:rsidRPr="00DB41F1">
        <w:rPr>
          <w:rStyle w:val="Strong"/>
          <w:b w:val="0"/>
        </w:rPr>
        <w:t>Call Routing:</w:t>
      </w:r>
    </w:p>
    <w:p w:rsidR="00D45F4E" w:rsidRPr="00DB41F1" w:rsidRDefault="00D45F4E" w:rsidP="003B5B65">
      <w:pPr>
        <w:pStyle w:val="NormalWeb"/>
        <w:widowControl/>
        <w:numPr>
          <w:ilvl w:val="1"/>
          <w:numId w:val="6"/>
        </w:numPr>
        <w:spacing w:before="100" w:beforeAutospacing="1" w:after="100" w:afterAutospacing="1"/>
      </w:pPr>
      <w:r w:rsidRPr="00DB41F1">
        <w:t xml:space="preserve">MSC queries </w:t>
      </w:r>
      <w:r w:rsidRPr="00DB41F1">
        <w:rPr>
          <w:rStyle w:val="Strong"/>
          <w:b w:val="0"/>
        </w:rPr>
        <w:t>HLR</w:t>
      </w:r>
      <w:r w:rsidRPr="00DB41F1">
        <w:t xml:space="preserve"> to get routing info if the destination is another network.</w:t>
      </w:r>
    </w:p>
    <w:p w:rsidR="00D45F4E" w:rsidRPr="00DB41F1" w:rsidRDefault="00D45F4E" w:rsidP="003B5B65">
      <w:pPr>
        <w:pStyle w:val="NormalWeb"/>
        <w:widowControl/>
        <w:numPr>
          <w:ilvl w:val="1"/>
          <w:numId w:val="6"/>
        </w:numPr>
        <w:spacing w:before="100" w:beforeAutospacing="1" w:after="100" w:afterAutospacing="1"/>
      </w:pPr>
      <w:r w:rsidRPr="00DB41F1">
        <w:t xml:space="preserve">MSC sets up a </w:t>
      </w:r>
      <w:r w:rsidRPr="00DB41F1">
        <w:rPr>
          <w:rStyle w:val="Strong"/>
          <w:b w:val="0"/>
        </w:rPr>
        <w:t>traffic channel (TCH)</w:t>
      </w:r>
      <w:r w:rsidRPr="00DB41F1">
        <w:t xml:space="preserve"> between caller and </w:t>
      </w:r>
      <w:proofErr w:type="spellStart"/>
      <w:r w:rsidRPr="00DB41F1">
        <w:t>callee</w:t>
      </w:r>
      <w:proofErr w:type="spellEnd"/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0"/>
          <w:numId w:val="6"/>
        </w:numPr>
        <w:spacing w:before="100" w:beforeAutospacing="1" w:after="100" w:afterAutospacing="1"/>
      </w:pPr>
      <w:r w:rsidRPr="00DB41F1">
        <w:rPr>
          <w:rStyle w:val="Strong"/>
          <w:b w:val="0"/>
        </w:rPr>
        <w:t>Alerting &amp; Answering:</w:t>
      </w:r>
    </w:p>
    <w:p w:rsidR="00D45F4E" w:rsidRPr="00DB41F1" w:rsidRDefault="00D45F4E" w:rsidP="003B5B65">
      <w:pPr>
        <w:pStyle w:val="NormalWeb"/>
        <w:widowControl/>
        <w:numPr>
          <w:ilvl w:val="1"/>
          <w:numId w:val="6"/>
        </w:numPr>
        <w:spacing w:before="100" w:beforeAutospacing="1" w:after="100" w:afterAutospacing="1"/>
      </w:pPr>
      <w:r w:rsidRPr="00DB41F1">
        <w:t xml:space="preserve">Destination MS is paged via </w:t>
      </w:r>
      <w:r w:rsidRPr="00DB41F1">
        <w:rPr>
          <w:rStyle w:val="Strong"/>
          <w:b w:val="0"/>
        </w:rPr>
        <w:t>Paging Channel (PCH)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6"/>
        </w:numPr>
        <w:spacing w:before="100" w:beforeAutospacing="1" w:after="100" w:afterAutospacing="1"/>
      </w:pPr>
      <w:r w:rsidRPr="00DB41F1">
        <w:t xml:space="preserve">Once </w:t>
      </w:r>
      <w:proofErr w:type="spellStart"/>
      <w:r w:rsidRPr="00DB41F1">
        <w:t>callee</w:t>
      </w:r>
      <w:proofErr w:type="spellEnd"/>
      <w:r w:rsidRPr="00DB41F1">
        <w:t xml:space="preserve"> answers, the MSC connects both parties over </w:t>
      </w:r>
      <w:r w:rsidRPr="00DB41F1">
        <w:rPr>
          <w:rStyle w:val="Strong"/>
          <w:b w:val="0"/>
        </w:rPr>
        <w:t>TCH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0"/>
          <w:numId w:val="6"/>
        </w:numPr>
        <w:spacing w:before="100" w:beforeAutospacing="1" w:after="100" w:afterAutospacing="1"/>
      </w:pPr>
      <w:r w:rsidRPr="00DB41F1">
        <w:rPr>
          <w:rStyle w:val="Strong"/>
          <w:b w:val="0"/>
        </w:rPr>
        <w:t>Call Maintenance:</w:t>
      </w:r>
    </w:p>
    <w:p w:rsidR="00D45F4E" w:rsidRPr="00DB41F1" w:rsidRDefault="00D45F4E" w:rsidP="003B5B65">
      <w:pPr>
        <w:pStyle w:val="NormalWeb"/>
        <w:widowControl/>
        <w:numPr>
          <w:ilvl w:val="1"/>
          <w:numId w:val="6"/>
        </w:numPr>
        <w:spacing w:before="100" w:beforeAutospacing="1" w:after="100" w:afterAutospacing="1"/>
      </w:pPr>
      <w:r w:rsidRPr="00DB41F1">
        <w:t>Handover occurs if mobile moves between cells.</w:t>
      </w:r>
    </w:p>
    <w:p w:rsidR="00D45F4E" w:rsidRPr="00DB41F1" w:rsidRDefault="00D45F4E" w:rsidP="003B5B65">
      <w:pPr>
        <w:pStyle w:val="NormalWeb"/>
        <w:widowControl/>
        <w:numPr>
          <w:ilvl w:val="1"/>
          <w:numId w:val="6"/>
        </w:numPr>
        <w:spacing w:before="100" w:beforeAutospacing="1" w:after="100" w:afterAutospacing="1"/>
      </w:pPr>
      <w:r w:rsidRPr="00DB41F1">
        <w:t xml:space="preserve">Control channels (SACCH/FACCH) manage </w:t>
      </w:r>
      <w:proofErr w:type="spellStart"/>
      <w:r w:rsidRPr="00DB41F1">
        <w:t>signaling</w:t>
      </w:r>
      <w:proofErr w:type="spellEnd"/>
      <w:r w:rsidRPr="00DB41F1">
        <w:t xml:space="preserve"> during the call.</w:t>
      </w:r>
    </w:p>
    <w:p w:rsidR="00D45F4E" w:rsidRPr="00DB41F1" w:rsidRDefault="00D45F4E" w:rsidP="003B5B65">
      <w:pPr>
        <w:pStyle w:val="NormalWeb"/>
        <w:widowControl/>
        <w:numPr>
          <w:ilvl w:val="0"/>
          <w:numId w:val="6"/>
        </w:numPr>
        <w:spacing w:before="100" w:beforeAutospacing="1" w:after="100" w:afterAutospacing="1"/>
      </w:pPr>
      <w:r w:rsidRPr="00DB41F1">
        <w:rPr>
          <w:rStyle w:val="Strong"/>
          <w:b w:val="0"/>
        </w:rPr>
        <w:t>Call Release:</w:t>
      </w:r>
    </w:p>
    <w:p w:rsidR="00D45F4E" w:rsidRPr="00DB41F1" w:rsidRDefault="00D45F4E" w:rsidP="003B5B65">
      <w:pPr>
        <w:pStyle w:val="NormalWeb"/>
        <w:widowControl/>
        <w:numPr>
          <w:ilvl w:val="1"/>
          <w:numId w:val="6"/>
        </w:numPr>
        <w:spacing w:before="100" w:beforeAutospacing="1" w:after="100" w:afterAutospacing="1"/>
      </w:pPr>
      <w:r w:rsidRPr="00DB41F1">
        <w:t>When either party hangs up, MSC tears down TCH and releases resources.</w:t>
      </w:r>
    </w:p>
    <w:p w:rsidR="00D45F4E" w:rsidRPr="00DB41F1" w:rsidRDefault="00D45F4E" w:rsidP="00D45F4E">
      <w:pPr>
        <w:rPr>
          <w:b/>
        </w:rPr>
      </w:pPr>
    </w:p>
    <w:p w:rsidR="00D45F4E" w:rsidRPr="00DB41F1" w:rsidRDefault="00D45F4E" w:rsidP="00D45F4E">
      <w:pPr>
        <w:pStyle w:val="Heading3"/>
        <w:rPr>
          <w:b/>
        </w:rPr>
      </w:pPr>
      <w:r w:rsidRPr="00DB41F1">
        <w:rPr>
          <w:rStyle w:val="Strong"/>
          <w:bCs w:val="0"/>
        </w:rPr>
        <w:t>3. Mobile-Terminated Call (MTC)</w:t>
      </w:r>
    </w:p>
    <w:p w:rsidR="00D45F4E" w:rsidRPr="00DB41F1" w:rsidRDefault="00D45F4E" w:rsidP="00D45F4E">
      <w:pPr>
        <w:pStyle w:val="NormalWeb"/>
      </w:pPr>
      <w:r w:rsidRPr="00DB41F1">
        <w:t xml:space="preserve">When a mobile </w:t>
      </w:r>
      <w:r w:rsidRPr="00DB41F1">
        <w:rPr>
          <w:rStyle w:val="Strong"/>
          <w:b w:val="0"/>
        </w:rPr>
        <w:t>receives a call</w:t>
      </w:r>
      <w:r w:rsidRPr="00DB41F1">
        <w:t>, the network must locate it first:</w:t>
      </w:r>
    </w:p>
    <w:p w:rsidR="00D45F4E" w:rsidRPr="00DB41F1" w:rsidRDefault="00D45F4E" w:rsidP="00D45F4E">
      <w:pPr>
        <w:pStyle w:val="Heading4"/>
        <w:rPr>
          <w:b w:val="0"/>
        </w:rPr>
      </w:pPr>
      <w:r w:rsidRPr="00DB41F1">
        <w:rPr>
          <w:rStyle w:val="Strong"/>
          <w:bCs w:val="0"/>
        </w:rPr>
        <w:t>Step-by-Step:</w:t>
      </w:r>
    </w:p>
    <w:p w:rsidR="00D45F4E" w:rsidRPr="00DB41F1" w:rsidRDefault="00D45F4E" w:rsidP="003B5B65">
      <w:pPr>
        <w:pStyle w:val="NormalWeb"/>
        <w:widowControl/>
        <w:numPr>
          <w:ilvl w:val="0"/>
          <w:numId w:val="7"/>
        </w:numPr>
        <w:spacing w:before="100" w:beforeAutospacing="1" w:after="100" w:afterAutospacing="1"/>
      </w:pPr>
      <w:r w:rsidRPr="00DB41F1">
        <w:rPr>
          <w:rStyle w:val="Strong"/>
          <w:b w:val="0"/>
        </w:rPr>
        <w:t>Call Arrival at MSC:</w:t>
      </w:r>
    </w:p>
    <w:p w:rsidR="00D45F4E" w:rsidRPr="00DB41F1" w:rsidRDefault="00D45F4E" w:rsidP="003B5B65">
      <w:pPr>
        <w:pStyle w:val="NormalWeb"/>
        <w:widowControl/>
        <w:numPr>
          <w:ilvl w:val="1"/>
          <w:numId w:val="7"/>
        </w:numPr>
        <w:spacing w:before="100" w:beforeAutospacing="1" w:after="100" w:afterAutospacing="1"/>
      </w:pPr>
      <w:r w:rsidRPr="00DB41F1">
        <w:t xml:space="preserve">Call destined to a mobile reaches </w:t>
      </w:r>
      <w:r w:rsidRPr="00DB41F1">
        <w:rPr>
          <w:rStyle w:val="Strong"/>
          <w:b w:val="0"/>
        </w:rPr>
        <w:t>MSC</w:t>
      </w:r>
      <w:r w:rsidRPr="00DB41F1">
        <w:t xml:space="preserve"> serving subscriber's VLR area.</w:t>
      </w:r>
    </w:p>
    <w:p w:rsidR="00D45F4E" w:rsidRPr="00DB41F1" w:rsidRDefault="00D45F4E" w:rsidP="003B5B65">
      <w:pPr>
        <w:pStyle w:val="NormalWeb"/>
        <w:widowControl/>
        <w:numPr>
          <w:ilvl w:val="0"/>
          <w:numId w:val="7"/>
        </w:numPr>
        <w:spacing w:before="100" w:beforeAutospacing="1" w:after="100" w:afterAutospacing="1"/>
      </w:pPr>
      <w:r w:rsidRPr="00DB41F1">
        <w:rPr>
          <w:rStyle w:val="Strong"/>
          <w:b w:val="0"/>
        </w:rPr>
        <w:t>Subscriber Location:</w:t>
      </w:r>
    </w:p>
    <w:p w:rsidR="00D45F4E" w:rsidRPr="00DB41F1" w:rsidRDefault="00D45F4E" w:rsidP="003B5B65">
      <w:pPr>
        <w:pStyle w:val="NormalWeb"/>
        <w:widowControl/>
        <w:numPr>
          <w:ilvl w:val="1"/>
          <w:numId w:val="7"/>
        </w:numPr>
        <w:spacing w:before="100" w:beforeAutospacing="1" w:after="100" w:afterAutospacing="1"/>
      </w:pPr>
      <w:r w:rsidRPr="00DB41F1">
        <w:t xml:space="preserve">MSC queries </w:t>
      </w:r>
      <w:r w:rsidRPr="00DB41F1">
        <w:rPr>
          <w:rStyle w:val="Strong"/>
          <w:b w:val="0"/>
        </w:rPr>
        <w:t>HLR</w:t>
      </w:r>
      <w:r w:rsidRPr="00DB41F1">
        <w:t xml:space="preserve"> to find </w:t>
      </w:r>
      <w:r w:rsidRPr="00DB41F1">
        <w:rPr>
          <w:rStyle w:val="Strong"/>
          <w:b w:val="0"/>
        </w:rPr>
        <w:t>current VLR</w:t>
      </w:r>
      <w:r w:rsidRPr="00DB41F1">
        <w:t xml:space="preserve"> of the subscriber.</w:t>
      </w:r>
    </w:p>
    <w:p w:rsidR="00D45F4E" w:rsidRPr="00DB41F1" w:rsidRDefault="00D45F4E" w:rsidP="003B5B65">
      <w:pPr>
        <w:pStyle w:val="NormalWeb"/>
        <w:widowControl/>
        <w:numPr>
          <w:ilvl w:val="1"/>
          <w:numId w:val="7"/>
        </w:numPr>
        <w:spacing w:before="100" w:beforeAutospacing="1" w:after="100" w:afterAutospacing="1"/>
      </w:pPr>
      <w:r w:rsidRPr="00DB41F1">
        <w:t xml:space="preserve">VLR returns </w:t>
      </w:r>
      <w:r w:rsidRPr="00DB41F1">
        <w:rPr>
          <w:rStyle w:val="Strong"/>
          <w:b w:val="0"/>
        </w:rPr>
        <w:t>MS location (cell ID/BTS)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0"/>
          <w:numId w:val="7"/>
        </w:numPr>
        <w:spacing w:before="100" w:beforeAutospacing="1" w:after="100" w:afterAutospacing="1"/>
      </w:pPr>
      <w:r w:rsidRPr="00DB41F1">
        <w:rPr>
          <w:rStyle w:val="Strong"/>
          <w:b w:val="0"/>
        </w:rPr>
        <w:t>Paging:</w:t>
      </w:r>
    </w:p>
    <w:p w:rsidR="00D45F4E" w:rsidRPr="00DB41F1" w:rsidRDefault="00D45F4E" w:rsidP="003B5B65">
      <w:pPr>
        <w:pStyle w:val="NormalWeb"/>
        <w:widowControl/>
        <w:numPr>
          <w:ilvl w:val="1"/>
          <w:numId w:val="7"/>
        </w:numPr>
        <w:spacing w:before="100" w:beforeAutospacing="1" w:after="100" w:afterAutospacing="1"/>
      </w:pPr>
      <w:r w:rsidRPr="00DB41F1">
        <w:t xml:space="preserve">MSC sends </w:t>
      </w:r>
      <w:r w:rsidRPr="00DB41F1">
        <w:rPr>
          <w:rStyle w:val="Strong"/>
          <w:b w:val="0"/>
        </w:rPr>
        <w:t>paging message on PCH</w:t>
      </w:r>
      <w:r w:rsidRPr="00DB41F1">
        <w:t xml:space="preserve"> to all BTSs in the subscriber’s location area.</w:t>
      </w:r>
    </w:p>
    <w:p w:rsidR="00D45F4E" w:rsidRPr="00DB41F1" w:rsidRDefault="00D45F4E" w:rsidP="003B5B65">
      <w:pPr>
        <w:pStyle w:val="NormalWeb"/>
        <w:widowControl/>
        <w:numPr>
          <w:ilvl w:val="1"/>
          <w:numId w:val="7"/>
        </w:numPr>
        <w:spacing w:before="100" w:beforeAutospacing="1" w:after="100" w:afterAutospacing="1"/>
      </w:pPr>
      <w:r w:rsidRPr="00DB41F1">
        <w:t xml:space="preserve">MS responds with a </w:t>
      </w:r>
      <w:r w:rsidRPr="00DB41F1">
        <w:rPr>
          <w:rStyle w:val="Strong"/>
          <w:b w:val="0"/>
        </w:rPr>
        <w:t>Random Access Channel (RACH)</w:t>
      </w:r>
      <w:r w:rsidRPr="00DB41F1">
        <w:t xml:space="preserve"> message.</w:t>
      </w:r>
    </w:p>
    <w:p w:rsidR="00D45F4E" w:rsidRPr="00DB41F1" w:rsidRDefault="00D45F4E" w:rsidP="003B5B65">
      <w:pPr>
        <w:pStyle w:val="NormalWeb"/>
        <w:widowControl/>
        <w:numPr>
          <w:ilvl w:val="0"/>
          <w:numId w:val="7"/>
        </w:numPr>
        <w:spacing w:before="100" w:beforeAutospacing="1" w:after="100" w:afterAutospacing="1"/>
      </w:pPr>
      <w:r w:rsidRPr="00DB41F1">
        <w:rPr>
          <w:rStyle w:val="Strong"/>
          <w:b w:val="0"/>
        </w:rPr>
        <w:t>Channel Assignment:</w:t>
      </w:r>
    </w:p>
    <w:p w:rsidR="00D45F4E" w:rsidRPr="00DB41F1" w:rsidRDefault="00D45F4E" w:rsidP="003B5B65">
      <w:pPr>
        <w:pStyle w:val="NormalWeb"/>
        <w:widowControl/>
        <w:numPr>
          <w:ilvl w:val="1"/>
          <w:numId w:val="7"/>
        </w:numPr>
        <w:spacing w:before="100" w:beforeAutospacing="1" w:after="100" w:afterAutospacing="1"/>
      </w:pPr>
      <w:r w:rsidRPr="00DB41F1">
        <w:t xml:space="preserve">MSC assigns </w:t>
      </w:r>
      <w:r w:rsidRPr="00DB41F1">
        <w:rPr>
          <w:rStyle w:val="Strong"/>
          <w:b w:val="0"/>
        </w:rPr>
        <w:t>SDCCH</w:t>
      </w:r>
      <w:r w:rsidRPr="00DB41F1">
        <w:t>, then TCH for the call.</w:t>
      </w:r>
    </w:p>
    <w:p w:rsidR="00D45F4E" w:rsidRPr="00DB41F1" w:rsidRDefault="00D45F4E" w:rsidP="003B5B65">
      <w:pPr>
        <w:pStyle w:val="NormalWeb"/>
        <w:widowControl/>
        <w:numPr>
          <w:ilvl w:val="0"/>
          <w:numId w:val="7"/>
        </w:numPr>
        <w:spacing w:before="100" w:beforeAutospacing="1" w:after="100" w:afterAutospacing="1"/>
      </w:pPr>
      <w:r w:rsidRPr="00DB41F1">
        <w:rPr>
          <w:rStyle w:val="Strong"/>
          <w:b w:val="0"/>
        </w:rPr>
        <w:t>Call Setup &amp; Answer:</w:t>
      </w:r>
    </w:p>
    <w:p w:rsidR="00D45F4E" w:rsidRPr="00DB41F1" w:rsidRDefault="00D45F4E" w:rsidP="003B5B65">
      <w:pPr>
        <w:pStyle w:val="NormalWeb"/>
        <w:widowControl/>
        <w:numPr>
          <w:ilvl w:val="1"/>
          <w:numId w:val="7"/>
        </w:numPr>
        <w:spacing w:before="100" w:beforeAutospacing="1" w:after="100" w:afterAutospacing="1"/>
      </w:pPr>
      <w:r w:rsidRPr="00DB41F1">
        <w:t>Mobile rings → user answers → TCH activated.</w:t>
      </w:r>
    </w:p>
    <w:p w:rsidR="00D45F4E" w:rsidRPr="00DB41F1" w:rsidRDefault="00D45F4E" w:rsidP="003B5B65">
      <w:pPr>
        <w:pStyle w:val="NormalWeb"/>
        <w:widowControl/>
        <w:numPr>
          <w:ilvl w:val="1"/>
          <w:numId w:val="7"/>
        </w:numPr>
        <w:spacing w:before="100" w:beforeAutospacing="1" w:after="100" w:afterAutospacing="1"/>
      </w:pPr>
      <w:r w:rsidRPr="00DB41F1">
        <w:t xml:space="preserve">Encryption and call </w:t>
      </w:r>
      <w:proofErr w:type="spellStart"/>
      <w:r w:rsidRPr="00DB41F1">
        <w:t>signaling</w:t>
      </w:r>
      <w:proofErr w:type="spellEnd"/>
      <w:r w:rsidRPr="00DB41F1">
        <w:t xml:space="preserve"> managed by control channels.</w:t>
      </w:r>
    </w:p>
    <w:p w:rsidR="00D45F4E" w:rsidRPr="00DB41F1" w:rsidRDefault="00D45F4E" w:rsidP="003B5B65">
      <w:pPr>
        <w:pStyle w:val="NormalWeb"/>
        <w:widowControl/>
        <w:numPr>
          <w:ilvl w:val="0"/>
          <w:numId w:val="7"/>
        </w:numPr>
        <w:spacing w:before="100" w:beforeAutospacing="1" w:after="100" w:afterAutospacing="1"/>
      </w:pPr>
      <w:r w:rsidRPr="00DB41F1">
        <w:rPr>
          <w:rStyle w:val="Strong"/>
          <w:b w:val="0"/>
        </w:rPr>
        <w:t>Call Maintenance &amp; Handover:</w:t>
      </w:r>
    </w:p>
    <w:p w:rsidR="00D45F4E" w:rsidRPr="00DB41F1" w:rsidRDefault="00D45F4E" w:rsidP="003B5B65">
      <w:pPr>
        <w:pStyle w:val="NormalWeb"/>
        <w:widowControl/>
        <w:numPr>
          <w:ilvl w:val="1"/>
          <w:numId w:val="7"/>
        </w:numPr>
        <w:spacing w:before="100" w:beforeAutospacing="1" w:after="100" w:afterAutospacing="1"/>
      </w:pPr>
      <w:r w:rsidRPr="00DB41F1">
        <w:t>Same as MOC, ensures uninterrupted call if MS moves.</w:t>
      </w:r>
    </w:p>
    <w:p w:rsidR="00D45F4E" w:rsidRPr="00DB41F1" w:rsidRDefault="00D45F4E" w:rsidP="003B5B65">
      <w:pPr>
        <w:pStyle w:val="NormalWeb"/>
        <w:widowControl/>
        <w:numPr>
          <w:ilvl w:val="0"/>
          <w:numId w:val="7"/>
        </w:numPr>
        <w:spacing w:before="100" w:beforeAutospacing="1" w:after="100" w:afterAutospacing="1"/>
      </w:pPr>
      <w:r w:rsidRPr="00DB41F1">
        <w:rPr>
          <w:rStyle w:val="Strong"/>
          <w:b w:val="0"/>
        </w:rPr>
        <w:t>Call Termination:</w:t>
      </w:r>
    </w:p>
    <w:p w:rsidR="00D45F4E" w:rsidRPr="00DB41F1" w:rsidRDefault="00D45F4E" w:rsidP="003B5B65">
      <w:pPr>
        <w:pStyle w:val="NormalWeb"/>
        <w:widowControl/>
        <w:numPr>
          <w:ilvl w:val="1"/>
          <w:numId w:val="7"/>
        </w:numPr>
        <w:spacing w:before="100" w:beforeAutospacing="1" w:after="100" w:afterAutospacing="1"/>
      </w:pPr>
      <w:r w:rsidRPr="00DB41F1">
        <w:t xml:space="preserve">Either side hangs up → MSC releases TCH and </w:t>
      </w:r>
      <w:proofErr w:type="spellStart"/>
      <w:r w:rsidRPr="00DB41F1">
        <w:t>signaling</w:t>
      </w:r>
      <w:proofErr w:type="spellEnd"/>
      <w:r w:rsidRPr="00DB41F1">
        <w:t xml:space="preserve"> channels.</w:t>
      </w:r>
    </w:p>
    <w:p w:rsidR="00D45F4E" w:rsidRPr="00DB41F1" w:rsidRDefault="00D45F4E" w:rsidP="00777340">
      <w:pPr>
        <w:rPr>
          <w:sz w:val="24"/>
        </w:rPr>
      </w:pPr>
    </w:p>
    <w:p w:rsidR="00D45F4E" w:rsidRPr="00DB41F1" w:rsidRDefault="00D45F4E" w:rsidP="00D45F4E">
      <w:pPr>
        <w:pStyle w:val="Heading2"/>
        <w:rPr>
          <w:rStyle w:val="Strong"/>
          <w:b w:val="0"/>
          <w:bCs w:val="0"/>
        </w:rPr>
      </w:pPr>
      <w:r w:rsidRPr="00DB41F1">
        <w:rPr>
          <w:b/>
          <w:color w:val="000000"/>
          <w:sz w:val="24"/>
          <w:szCs w:val="30"/>
        </w:rPr>
        <w:t>1.3 Mobility management: Location update procedure: Inter LA movement, Inter MSC movement, Inter VLR movement</w:t>
      </w:r>
      <w:r w:rsidRPr="00DB41F1">
        <w:rPr>
          <w:b/>
          <w:color w:val="000000"/>
          <w:sz w:val="24"/>
          <w:szCs w:val="30"/>
        </w:rPr>
        <w:br/>
      </w:r>
    </w:p>
    <w:p w:rsidR="00D45F4E" w:rsidRPr="00DB41F1" w:rsidRDefault="00D45F4E" w:rsidP="00D45F4E">
      <w:pPr>
        <w:pStyle w:val="Heading2"/>
      </w:pPr>
      <w:r w:rsidRPr="00DB41F1">
        <w:rPr>
          <w:rStyle w:val="Strong"/>
          <w:bCs w:val="0"/>
        </w:rPr>
        <w:t>Mobility Management in GSM</w:t>
      </w:r>
    </w:p>
    <w:p w:rsidR="00D45F4E" w:rsidRPr="00DB41F1" w:rsidRDefault="00D45F4E" w:rsidP="00D45F4E">
      <w:pPr>
        <w:pStyle w:val="NormalWeb"/>
      </w:pPr>
      <w:r w:rsidRPr="00DB41F1">
        <w:rPr>
          <w:rStyle w:val="Strong"/>
          <w:b w:val="0"/>
        </w:rPr>
        <w:t>Mobility Management (MM)</w:t>
      </w:r>
      <w:r w:rsidRPr="00DB41F1">
        <w:t xml:space="preserve"> is part of the GSM network responsible for:</w:t>
      </w:r>
    </w:p>
    <w:p w:rsidR="00D45F4E" w:rsidRPr="00DB41F1" w:rsidRDefault="00D45F4E" w:rsidP="003B5B65">
      <w:pPr>
        <w:pStyle w:val="NormalWeb"/>
        <w:widowControl/>
        <w:numPr>
          <w:ilvl w:val="0"/>
          <w:numId w:val="8"/>
        </w:numPr>
        <w:spacing w:before="100" w:beforeAutospacing="1" w:after="100" w:afterAutospacing="1"/>
      </w:pPr>
      <w:r w:rsidRPr="00DB41F1">
        <w:t>Tracking the location of mobile subscribers.</w:t>
      </w:r>
    </w:p>
    <w:p w:rsidR="00D45F4E" w:rsidRPr="00DB41F1" w:rsidRDefault="00D45F4E" w:rsidP="003B5B65">
      <w:pPr>
        <w:pStyle w:val="NormalWeb"/>
        <w:widowControl/>
        <w:numPr>
          <w:ilvl w:val="0"/>
          <w:numId w:val="8"/>
        </w:numPr>
        <w:spacing w:before="100" w:beforeAutospacing="1" w:after="100" w:afterAutospacing="1"/>
      </w:pPr>
      <w:r w:rsidRPr="00DB41F1">
        <w:t>Ensuring calls and SMS reach the mobile wherever it moves.</w:t>
      </w:r>
    </w:p>
    <w:p w:rsidR="00D45F4E" w:rsidRPr="00DB41F1" w:rsidRDefault="00D45F4E" w:rsidP="003B5B65">
      <w:pPr>
        <w:pStyle w:val="NormalWeb"/>
        <w:widowControl/>
        <w:numPr>
          <w:ilvl w:val="0"/>
          <w:numId w:val="8"/>
        </w:numPr>
        <w:spacing w:before="100" w:beforeAutospacing="1" w:after="100" w:afterAutospacing="1"/>
      </w:pPr>
      <w:r w:rsidRPr="00DB41F1">
        <w:lastRenderedPageBreak/>
        <w:t xml:space="preserve">Handling </w:t>
      </w:r>
      <w:r w:rsidRPr="00DB41F1">
        <w:rPr>
          <w:rStyle w:val="Strong"/>
          <w:b w:val="0"/>
        </w:rPr>
        <w:t>location updates</w:t>
      </w:r>
      <w:r w:rsidRPr="00DB41F1">
        <w:t xml:space="preserve">, </w:t>
      </w:r>
      <w:r w:rsidRPr="00DB41F1">
        <w:rPr>
          <w:rStyle w:val="Strong"/>
          <w:b w:val="0"/>
        </w:rPr>
        <w:t>roaming</w:t>
      </w:r>
      <w:r w:rsidRPr="00DB41F1">
        <w:t xml:space="preserve">, and </w:t>
      </w:r>
      <w:r w:rsidRPr="00DB41F1">
        <w:rPr>
          <w:rStyle w:val="Strong"/>
          <w:b w:val="0"/>
        </w:rPr>
        <w:t>handover between areas</w:t>
      </w:r>
      <w:r w:rsidRPr="00DB41F1">
        <w:t>.</w:t>
      </w:r>
    </w:p>
    <w:p w:rsidR="00D45F4E" w:rsidRPr="00DB41F1" w:rsidRDefault="00D45F4E" w:rsidP="00D45F4E">
      <w:pPr>
        <w:pStyle w:val="NormalWeb"/>
      </w:pPr>
      <w:r w:rsidRPr="00DB41F1">
        <w:rPr>
          <w:rStyle w:val="Strong"/>
          <w:b w:val="0"/>
        </w:rPr>
        <w:t>Key entities involved:</w:t>
      </w:r>
    </w:p>
    <w:p w:rsidR="00D45F4E" w:rsidRPr="00DB41F1" w:rsidRDefault="00D45F4E" w:rsidP="003B5B65">
      <w:pPr>
        <w:pStyle w:val="NormalWeb"/>
        <w:widowControl/>
        <w:numPr>
          <w:ilvl w:val="0"/>
          <w:numId w:val="9"/>
        </w:numPr>
        <w:spacing w:before="100" w:beforeAutospacing="1" w:after="100" w:afterAutospacing="1"/>
      </w:pPr>
      <w:r w:rsidRPr="00DB41F1">
        <w:rPr>
          <w:rStyle w:val="Strong"/>
          <w:b w:val="0"/>
        </w:rPr>
        <w:t>MS (Mobile Station)</w:t>
      </w:r>
      <w:r w:rsidRPr="00DB41F1">
        <w:t xml:space="preserve"> – The subscriber’s phone.</w:t>
      </w:r>
    </w:p>
    <w:p w:rsidR="00D45F4E" w:rsidRPr="00DB41F1" w:rsidRDefault="00D45F4E" w:rsidP="003B5B65">
      <w:pPr>
        <w:pStyle w:val="NormalWeb"/>
        <w:widowControl/>
        <w:numPr>
          <w:ilvl w:val="0"/>
          <w:numId w:val="9"/>
        </w:numPr>
        <w:spacing w:before="100" w:beforeAutospacing="1" w:after="100" w:afterAutospacing="1"/>
      </w:pPr>
      <w:r w:rsidRPr="00DB41F1">
        <w:rPr>
          <w:rStyle w:val="Strong"/>
          <w:b w:val="0"/>
        </w:rPr>
        <w:t>BTS/BSC</w:t>
      </w:r>
      <w:r w:rsidRPr="00DB41F1">
        <w:t xml:space="preserve"> – Provides radio coverage and relays messages.</w:t>
      </w:r>
    </w:p>
    <w:p w:rsidR="00D45F4E" w:rsidRPr="00DB41F1" w:rsidRDefault="00D45F4E" w:rsidP="003B5B65">
      <w:pPr>
        <w:pStyle w:val="NormalWeb"/>
        <w:widowControl/>
        <w:numPr>
          <w:ilvl w:val="0"/>
          <w:numId w:val="9"/>
        </w:numPr>
        <w:spacing w:before="100" w:beforeAutospacing="1" w:after="100" w:afterAutospacing="1"/>
      </w:pPr>
      <w:r w:rsidRPr="00DB41F1">
        <w:rPr>
          <w:rStyle w:val="Strong"/>
          <w:b w:val="0"/>
        </w:rPr>
        <w:t>VLR (Visitor Location Register)</w:t>
      </w:r>
      <w:r w:rsidRPr="00DB41F1">
        <w:t xml:space="preserve"> – Temporary database of subscribers in its MSC area.</w:t>
      </w:r>
    </w:p>
    <w:p w:rsidR="00D45F4E" w:rsidRPr="00DB41F1" w:rsidRDefault="00D45F4E" w:rsidP="003B5B65">
      <w:pPr>
        <w:pStyle w:val="NormalWeb"/>
        <w:widowControl/>
        <w:numPr>
          <w:ilvl w:val="0"/>
          <w:numId w:val="9"/>
        </w:numPr>
        <w:spacing w:before="100" w:beforeAutospacing="1" w:after="100" w:afterAutospacing="1"/>
      </w:pPr>
      <w:r w:rsidRPr="00DB41F1">
        <w:rPr>
          <w:rStyle w:val="Strong"/>
          <w:b w:val="0"/>
        </w:rPr>
        <w:t xml:space="preserve">MSC (Mobile Switching </w:t>
      </w:r>
      <w:proofErr w:type="spellStart"/>
      <w:r w:rsidRPr="00DB41F1">
        <w:rPr>
          <w:rStyle w:val="Strong"/>
          <w:b w:val="0"/>
        </w:rPr>
        <w:t>Center</w:t>
      </w:r>
      <w:proofErr w:type="spellEnd"/>
      <w:r w:rsidRPr="00DB41F1">
        <w:rPr>
          <w:rStyle w:val="Strong"/>
          <w:b w:val="0"/>
        </w:rPr>
        <w:t>)</w:t>
      </w:r>
      <w:r w:rsidRPr="00DB41F1">
        <w:t xml:space="preserve"> – Handles call routing and </w:t>
      </w:r>
      <w:proofErr w:type="spellStart"/>
      <w:r w:rsidRPr="00DB41F1">
        <w:t>signaling</w:t>
      </w:r>
      <w:proofErr w:type="spellEnd"/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0"/>
          <w:numId w:val="9"/>
        </w:numPr>
        <w:spacing w:before="100" w:beforeAutospacing="1" w:after="100" w:afterAutospacing="1"/>
      </w:pPr>
      <w:r w:rsidRPr="00DB41F1">
        <w:rPr>
          <w:rStyle w:val="Strong"/>
          <w:b w:val="0"/>
        </w:rPr>
        <w:t>HLR (Home Location Register)</w:t>
      </w:r>
      <w:r w:rsidRPr="00DB41F1">
        <w:t xml:space="preserve"> – Permanent database of subscribers.</w:t>
      </w:r>
    </w:p>
    <w:p w:rsidR="00D45F4E" w:rsidRPr="00DB41F1" w:rsidRDefault="00D45F4E" w:rsidP="00D45F4E">
      <w:pPr>
        <w:rPr>
          <w:b/>
        </w:rPr>
      </w:pPr>
    </w:p>
    <w:p w:rsidR="00D45F4E" w:rsidRPr="00DB41F1" w:rsidRDefault="00D45F4E" w:rsidP="00D45F4E">
      <w:pPr>
        <w:pStyle w:val="Heading2"/>
        <w:rPr>
          <w:b/>
        </w:rPr>
      </w:pPr>
      <w:r w:rsidRPr="00DB41F1">
        <w:rPr>
          <w:rStyle w:val="Strong"/>
          <w:bCs w:val="0"/>
        </w:rPr>
        <w:t>Location Update Procedure</w:t>
      </w:r>
    </w:p>
    <w:p w:rsidR="00D45F4E" w:rsidRPr="00DB41F1" w:rsidRDefault="00D45F4E" w:rsidP="00D45F4E">
      <w:pPr>
        <w:pStyle w:val="NormalWeb"/>
      </w:pPr>
      <w:r w:rsidRPr="00DB41F1">
        <w:t xml:space="preserve">Whenever a mobile moves between areas, it informs the network through a </w:t>
      </w:r>
      <w:r w:rsidRPr="00DB41F1">
        <w:rPr>
          <w:rStyle w:val="Strong"/>
          <w:b w:val="0"/>
        </w:rPr>
        <w:t>Location Update</w:t>
      </w:r>
      <w:r w:rsidRPr="00DB41F1">
        <w:t xml:space="preserve">. There are </w:t>
      </w:r>
      <w:r w:rsidRPr="00DB41F1">
        <w:rPr>
          <w:rStyle w:val="Strong"/>
          <w:b w:val="0"/>
        </w:rPr>
        <w:t>three types</w:t>
      </w:r>
      <w:r w:rsidRPr="00DB41F1">
        <w:t xml:space="preserve"> based on the network entities involved:</w:t>
      </w:r>
    </w:p>
    <w:p w:rsidR="00D45F4E" w:rsidRPr="00DB41F1" w:rsidRDefault="00D45F4E" w:rsidP="00D45F4E"/>
    <w:p w:rsidR="00D45F4E" w:rsidRPr="00DB41F1" w:rsidRDefault="00D45F4E" w:rsidP="00D45F4E">
      <w:pPr>
        <w:pStyle w:val="Heading3"/>
      </w:pPr>
      <w:r w:rsidRPr="00DB41F1">
        <w:rPr>
          <w:rStyle w:val="Strong"/>
          <w:b w:val="0"/>
          <w:bCs w:val="0"/>
        </w:rPr>
        <w:t>1. Inter-Location Area (Inter-LA) Movement</w:t>
      </w:r>
    </w:p>
    <w:p w:rsidR="00D45F4E" w:rsidRPr="00DB41F1" w:rsidRDefault="00D45F4E" w:rsidP="003B5B65">
      <w:pPr>
        <w:pStyle w:val="NormalWeb"/>
        <w:widowControl/>
        <w:numPr>
          <w:ilvl w:val="0"/>
          <w:numId w:val="10"/>
        </w:numPr>
        <w:spacing w:before="100" w:beforeAutospacing="1" w:after="100" w:afterAutospacing="1"/>
      </w:pPr>
      <w:r w:rsidRPr="00DB41F1">
        <w:rPr>
          <w:rStyle w:val="Strong"/>
          <w:b w:val="0"/>
        </w:rPr>
        <w:t>Occurs when:</w:t>
      </w:r>
      <w:r w:rsidRPr="00DB41F1">
        <w:t xml:space="preserve"> Mobile moves from one </w:t>
      </w:r>
      <w:r w:rsidRPr="00DB41F1">
        <w:rPr>
          <w:rStyle w:val="Strong"/>
          <w:b w:val="0"/>
        </w:rPr>
        <w:t>Location Area (LA)</w:t>
      </w:r>
      <w:r w:rsidRPr="00DB41F1">
        <w:t xml:space="preserve"> to another within the same MSC/VLR.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0"/>
        </w:numPr>
        <w:spacing w:before="100" w:beforeAutospacing="1" w:after="100" w:afterAutospacing="1"/>
      </w:pPr>
      <w:r w:rsidRPr="00DB41F1">
        <w:rPr>
          <w:rStyle w:val="Strong"/>
          <w:b w:val="0"/>
        </w:rPr>
        <w:t>Purpose:</w:t>
      </w:r>
      <w:r w:rsidRPr="00DB41F1">
        <w:t xml:space="preserve"> MSC already knows the VLR, but it needs to know which LA the MS is in for paging.</w:t>
      </w:r>
    </w:p>
    <w:p w:rsidR="00D45F4E" w:rsidRPr="00DB41F1" w:rsidRDefault="00D45F4E" w:rsidP="00D45F4E">
      <w:pPr>
        <w:pStyle w:val="Heading4"/>
        <w:rPr>
          <w:b w:val="0"/>
        </w:rPr>
      </w:pPr>
      <w:r w:rsidRPr="00DB41F1">
        <w:rPr>
          <w:rStyle w:val="Strong"/>
          <w:bCs w:val="0"/>
        </w:rPr>
        <w:t>Procedure:</w:t>
      </w:r>
    </w:p>
    <w:p w:rsidR="00D45F4E" w:rsidRPr="00DB41F1" w:rsidRDefault="00D45F4E" w:rsidP="003B5B65">
      <w:pPr>
        <w:pStyle w:val="NormalWeb"/>
        <w:widowControl/>
        <w:numPr>
          <w:ilvl w:val="0"/>
          <w:numId w:val="11"/>
        </w:numPr>
        <w:spacing w:before="100" w:beforeAutospacing="1" w:after="100" w:afterAutospacing="1"/>
      </w:pPr>
      <w:r w:rsidRPr="00DB41F1">
        <w:t xml:space="preserve">MS detects it has moved to a new LA via </w:t>
      </w:r>
      <w:r w:rsidRPr="00DB41F1">
        <w:rPr>
          <w:rStyle w:val="Strong"/>
          <w:b w:val="0"/>
        </w:rPr>
        <w:t>BCCH</w:t>
      </w:r>
      <w:r w:rsidRPr="00DB41F1">
        <w:t xml:space="preserve"> broadcast.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1"/>
        </w:numPr>
        <w:spacing w:before="100" w:beforeAutospacing="1" w:after="100" w:afterAutospacing="1"/>
      </w:pPr>
      <w:r w:rsidRPr="00DB41F1">
        <w:t xml:space="preserve">MS sends </w:t>
      </w:r>
      <w:r w:rsidRPr="00DB41F1">
        <w:rPr>
          <w:rStyle w:val="Strong"/>
          <w:b w:val="0"/>
        </w:rPr>
        <w:t>Location Update Request</w:t>
      </w:r>
      <w:r w:rsidRPr="00DB41F1">
        <w:t xml:space="preserve"> on </w:t>
      </w:r>
      <w:r w:rsidRPr="00DB41F1">
        <w:rPr>
          <w:rStyle w:val="Strong"/>
          <w:b w:val="0"/>
        </w:rPr>
        <w:t>RACH</w:t>
      </w:r>
      <w:r w:rsidRPr="00DB41F1">
        <w:t xml:space="preserve"> to the new BTS/BSC.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1"/>
        </w:numPr>
        <w:spacing w:before="100" w:beforeAutospacing="1" w:after="100" w:afterAutospacing="1"/>
      </w:pPr>
      <w:r w:rsidRPr="00DB41F1">
        <w:t xml:space="preserve">MSC/VLR updates the </w:t>
      </w:r>
      <w:r w:rsidRPr="00DB41F1">
        <w:rPr>
          <w:rStyle w:val="Strong"/>
          <w:b w:val="0"/>
        </w:rPr>
        <w:t>current LA</w:t>
      </w:r>
      <w:r w:rsidRPr="00DB41F1">
        <w:t xml:space="preserve"> of the subscriber.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1"/>
        </w:numPr>
        <w:spacing w:before="100" w:beforeAutospacing="1" w:after="100" w:afterAutospacing="1"/>
      </w:pPr>
      <w:r w:rsidRPr="00DB41F1">
        <w:t xml:space="preserve">MSC sends </w:t>
      </w:r>
      <w:r w:rsidRPr="00DB41F1">
        <w:rPr>
          <w:rStyle w:val="Strong"/>
          <w:b w:val="0"/>
        </w:rPr>
        <w:t>Location Update Accept</w:t>
      </w:r>
      <w:r w:rsidRPr="00DB41F1">
        <w:t xml:space="preserve"> to MS.</w:t>
      </w:r>
    </w:p>
    <w:p w:rsidR="00D45F4E" w:rsidRPr="00DB41F1" w:rsidRDefault="00D45F4E" w:rsidP="00D45F4E">
      <w:pPr>
        <w:pStyle w:val="NormalWeb"/>
      </w:pPr>
      <w:r w:rsidRPr="00DB41F1">
        <w:rPr>
          <w:rStyle w:val="Strong"/>
          <w:b w:val="0"/>
        </w:rPr>
        <w:t>HLR is not updated</w:t>
      </w:r>
      <w:r w:rsidRPr="00DB41F1">
        <w:t xml:space="preserve"> since the MSC/VLR managing the MS has not changed.</w:t>
      </w:r>
    </w:p>
    <w:p w:rsidR="00D45F4E" w:rsidRPr="00DB41F1" w:rsidRDefault="00D45F4E" w:rsidP="00D45F4E"/>
    <w:p w:rsidR="00D45F4E" w:rsidRPr="00DB41F1" w:rsidRDefault="00D45F4E" w:rsidP="00D45F4E">
      <w:pPr>
        <w:pStyle w:val="Heading3"/>
      </w:pPr>
      <w:r w:rsidRPr="00DB41F1">
        <w:rPr>
          <w:rStyle w:val="Strong"/>
          <w:b w:val="0"/>
          <w:bCs w:val="0"/>
        </w:rPr>
        <w:t>2. Inter-MSC Movement</w:t>
      </w:r>
    </w:p>
    <w:p w:rsidR="00D45F4E" w:rsidRPr="00DB41F1" w:rsidRDefault="00D45F4E" w:rsidP="003B5B65">
      <w:pPr>
        <w:pStyle w:val="NormalWeb"/>
        <w:widowControl/>
        <w:numPr>
          <w:ilvl w:val="0"/>
          <w:numId w:val="12"/>
        </w:numPr>
        <w:spacing w:before="100" w:beforeAutospacing="1" w:after="100" w:afterAutospacing="1"/>
      </w:pPr>
      <w:r w:rsidRPr="00DB41F1">
        <w:rPr>
          <w:rStyle w:val="Strong"/>
          <w:b w:val="0"/>
        </w:rPr>
        <w:t>Occurs when:</w:t>
      </w:r>
      <w:r w:rsidRPr="00DB41F1">
        <w:t xml:space="preserve"> Mobile moves to a new </w:t>
      </w:r>
      <w:r w:rsidRPr="00DB41F1">
        <w:rPr>
          <w:rStyle w:val="Strong"/>
          <w:b w:val="0"/>
        </w:rPr>
        <w:t>MSC area</w:t>
      </w:r>
      <w:r w:rsidRPr="00DB41F1">
        <w:t xml:space="preserve"> (i.e., covered by a different MSC) but still within the same </w:t>
      </w:r>
      <w:r w:rsidRPr="00DB41F1">
        <w:rPr>
          <w:rStyle w:val="Strong"/>
          <w:b w:val="0"/>
        </w:rPr>
        <w:t>VLR</w:t>
      </w:r>
      <w:r w:rsidRPr="00DB41F1">
        <w:t xml:space="preserve"> (rare in some networks).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2"/>
        </w:numPr>
        <w:spacing w:before="100" w:beforeAutospacing="1" w:after="100" w:afterAutospacing="1"/>
      </w:pPr>
      <w:r w:rsidRPr="00DB41F1">
        <w:rPr>
          <w:rStyle w:val="Strong"/>
          <w:b w:val="0"/>
        </w:rPr>
        <w:t>Purpose:</w:t>
      </w:r>
      <w:r w:rsidRPr="00DB41F1">
        <w:t xml:space="preserve"> MSC must hand over location management to a new MSC.</w:t>
      </w:r>
    </w:p>
    <w:p w:rsidR="00D45F4E" w:rsidRPr="00DB41F1" w:rsidRDefault="00D45F4E" w:rsidP="00D45F4E">
      <w:pPr>
        <w:pStyle w:val="Heading4"/>
        <w:rPr>
          <w:b w:val="0"/>
        </w:rPr>
      </w:pPr>
      <w:r w:rsidRPr="00DB41F1">
        <w:rPr>
          <w:rStyle w:val="Strong"/>
          <w:bCs w:val="0"/>
        </w:rPr>
        <w:t>Procedure:</w:t>
      </w:r>
    </w:p>
    <w:p w:rsidR="00D45F4E" w:rsidRPr="00DB41F1" w:rsidRDefault="00D45F4E" w:rsidP="003B5B65">
      <w:pPr>
        <w:pStyle w:val="NormalWeb"/>
        <w:widowControl/>
        <w:numPr>
          <w:ilvl w:val="0"/>
          <w:numId w:val="13"/>
        </w:numPr>
        <w:spacing w:before="100" w:beforeAutospacing="1" w:after="100" w:afterAutospacing="1"/>
      </w:pPr>
      <w:r w:rsidRPr="00DB41F1">
        <w:t>MS detects new LA via BCCH.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3"/>
        </w:numPr>
        <w:spacing w:before="100" w:beforeAutospacing="1" w:after="100" w:afterAutospacing="1"/>
      </w:pPr>
      <w:r w:rsidRPr="00DB41F1">
        <w:t xml:space="preserve">MS sends </w:t>
      </w:r>
      <w:r w:rsidRPr="00DB41F1">
        <w:rPr>
          <w:rStyle w:val="Strong"/>
          <w:b w:val="0"/>
        </w:rPr>
        <w:t>Location Update Request</w:t>
      </w:r>
      <w:r w:rsidRPr="00DB41F1">
        <w:t xml:space="preserve"> to the new MSC.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3"/>
        </w:numPr>
        <w:spacing w:before="100" w:beforeAutospacing="1" w:after="100" w:afterAutospacing="1"/>
      </w:pPr>
      <w:r w:rsidRPr="00DB41F1">
        <w:rPr>
          <w:rStyle w:val="Strong"/>
          <w:b w:val="0"/>
        </w:rPr>
        <w:t>New MSC contacts the old MSC/VLR</w:t>
      </w:r>
      <w:r w:rsidRPr="00DB41F1">
        <w:t xml:space="preserve"> to verify subscriber identity and status.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3"/>
        </w:numPr>
        <w:spacing w:before="100" w:beforeAutospacing="1" w:after="100" w:afterAutospacing="1"/>
      </w:pPr>
      <w:r w:rsidRPr="00DB41F1">
        <w:t>Old MSC forwards authentication info and subscriber profile.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3"/>
        </w:numPr>
        <w:spacing w:before="100" w:beforeAutospacing="1" w:after="100" w:afterAutospacing="1"/>
      </w:pPr>
      <w:r w:rsidRPr="00DB41F1">
        <w:t xml:space="preserve">New MSC updates </w:t>
      </w:r>
      <w:r w:rsidRPr="00DB41F1">
        <w:rPr>
          <w:rStyle w:val="Strong"/>
          <w:b w:val="0"/>
        </w:rPr>
        <w:t>VLR</w:t>
      </w:r>
      <w:r w:rsidRPr="00DB41F1">
        <w:t xml:space="preserve"> and acknowledges MS.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3"/>
        </w:numPr>
        <w:spacing w:before="100" w:beforeAutospacing="1" w:after="100" w:afterAutospacing="1"/>
      </w:pPr>
      <w:r w:rsidRPr="00DB41F1">
        <w:t>HLR may be updated if needed to reflect new MSC address.</w:t>
      </w:r>
    </w:p>
    <w:p w:rsidR="00D45F4E" w:rsidRPr="00DB41F1" w:rsidRDefault="00D45F4E" w:rsidP="00D45F4E">
      <w:pPr>
        <w:pStyle w:val="NormalWeb"/>
      </w:pPr>
      <w:r w:rsidRPr="00DB41F1">
        <w:t>This ensures call routing can be done to the new MSC.</w:t>
      </w:r>
    </w:p>
    <w:p w:rsidR="00D45F4E" w:rsidRPr="00DB41F1" w:rsidRDefault="00D45F4E" w:rsidP="00D45F4E"/>
    <w:p w:rsidR="00D45F4E" w:rsidRPr="00DB41F1" w:rsidRDefault="00D45F4E" w:rsidP="00D45F4E">
      <w:pPr>
        <w:pStyle w:val="Heading3"/>
      </w:pPr>
      <w:r w:rsidRPr="00DB41F1">
        <w:rPr>
          <w:rStyle w:val="Strong"/>
          <w:b w:val="0"/>
          <w:bCs w:val="0"/>
        </w:rPr>
        <w:t>3. Inter-VLR Movement</w:t>
      </w:r>
    </w:p>
    <w:p w:rsidR="00D45F4E" w:rsidRPr="00DB41F1" w:rsidRDefault="00D45F4E" w:rsidP="003B5B65">
      <w:pPr>
        <w:pStyle w:val="NormalWeb"/>
        <w:widowControl/>
        <w:numPr>
          <w:ilvl w:val="0"/>
          <w:numId w:val="14"/>
        </w:numPr>
        <w:spacing w:before="100" w:beforeAutospacing="1" w:after="100" w:afterAutospacing="1"/>
      </w:pPr>
      <w:r w:rsidRPr="00DB41F1">
        <w:rPr>
          <w:rStyle w:val="Strong"/>
          <w:b w:val="0"/>
        </w:rPr>
        <w:t>Occurs when:</w:t>
      </w:r>
      <w:r w:rsidRPr="00DB41F1">
        <w:t xml:space="preserve"> Mobile moves to a new </w:t>
      </w:r>
      <w:r w:rsidRPr="00DB41F1">
        <w:rPr>
          <w:rStyle w:val="Strong"/>
          <w:b w:val="0"/>
        </w:rPr>
        <w:t>VLR area</w:t>
      </w:r>
      <w:r w:rsidRPr="00DB41F1">
        <w:t xml:space="preserve"> (new MSC and new VLR).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4"/>
        </w:numPr>
        <w:spacing w:before="100" w:beforeAutospacing="1" w:after="100" w:afterAutospacing="1"/>
      </w:pPr>
      <w:r w:rsidRPr="00DB41F1">
        <w:rPr>
          <w:rStyle w:val="Strong"/>
          <w:b w:val="0"/>
        </w:rPr>
        <w:t>Purpose:</w:t>
      </w:r>
      <w:r w:rsidRPr="00DB41F1">
        <w:t xml:space="preserve"> The new VLR must </w:t>
      </w:r>
      <w:r w:rsidRPr="00DB41F1">
        <w:rPr>
          <w:rStyle w:val="Strong"/>
          <w:b w:val="0"/>
        </w:rPr>
        <w:t>register the subscriber</w:t>
      </w:r>
      <w:r w:rsidRPr="00DB41F1">
        <w:t xml:space="preserve"> and request subscriber info from HLR.</w:t>
      </w:r>
    </w:p>
    <w:p w:rsidR="00D45F4E" w:rsidRPr="00DB41F1" w:rsidRDefault="00D45F4E" w:rsidP="00D45F4E">
      <w:pPr>
        <w:pStyle w:val="Heading4"/>
        <w:rPr>
          <w:b w:val="0"/>
        </w:rPr>
      </w:pPr>
      <w:r w:rsidRPr="00DB41F1">
        <w:rPr>
          <w:rStyle w:val="Strong"/>
          <w:bCs w:val="0"/>
        </w:rPr>
        <w:lastRenderedPageBreak/>
        <w:t>Procedure:</w:t>
      </w:r>
    </w:p>
    <w:p w:rsidR="00D45F4E" w:rsidRPr="00DB41F1" w:rsidRDefault="00D45F4E" w:rsidP="003B5B65">
      <w:pPr>
        <w:pStyle w:val="NormalWeb"/>
        <w:widowControl/>
        <w:numPr>
          <w:ilvl w:val="0"/>
          <w:numId w:val="15"/>
        </w:numPr>
        <w:spacing w:before="100" w:beforeAutospacing="1" w:after="100" w:afterAutospacing="1"/>
      </w:pPr>
      <w:r w:rsidRPr="00DB41F1">
        <w:t>MS enters a new VLR area (detected via BCCH).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5"/>
        </w:numPr>
        <w:spacing w:before="100" w:beforeAutospacing="1" w:after="100" w:afterAutospacing="1"/>
      </w:pPr>
      <w:r w:rsidRPr="00DB41F1">
        <w:t xml:space="preserve">MS sends </w:t>
      </w:r>
      <w:r w:rsidRPr="00DB41F1">
        <w:rPr>
          <w:rStyle w:val="Strong"/>
          <w:b w:val="0"/>
        </w:rPr>
        <w:t>Location Update Request</w:t>
      </w:r>
      <w:r w:rsidRPr="00DB41F1">
        <w:t xml:space="preserve"> to the new VLR/MSC.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5"/>
        </w:numPr>
        <w:spacing w:before="100" w:beforeAutospacing="1" w:after="100" w:afterAutospacing="1"/>
      </w:pPr>
      <w:r w:rsidRPr="00DB41F1">
        <w:rPr>
          <w:rStyle w:val="Strong"/>
          <w:b w:val="0"/>
        </w:rPr>
        <w:t>New VLR contacts HLR</w:t>
      </w:r>
      <w:r w:rsidRPr="00DB41F1">
        <w:t xml:space="preserve"> for subscriber profile (IMSI, services, subscription info).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5"/>
        </w:numPr>
        <w:spacing w:before="100" w:beforeAutospacing="1" w:after="100" w:afterAutospacing="1"/>
      </w:pPr>
      <w:r w:rsidRPr="00DB41F1">
        <w:rPr>
          <w:rStyle w:val="Strong"/>
          <w:b w:val="0"/>
        </w:rPr>
        <w:t>HLR updates</w:t>
      </w:r>
      <w:r w:rsidRPr="00DB41F1">
        <w:t xml:space="preserve"> to reflect the MS is now under the new VLR.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5"/>
        </w:numPr>
        <w:spacing w:before="100" w:beforeAutospacing="1" w:after="100" w:afterAutospacing="1"/>
      </w:pPr>
      <w:r w:rsidRPr="00DB41F1">
        <w:t>HLR may also inform old VLR to delete subscriber info.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5"/>
        </w:numPr>
        <w:spacing w:before="100" w:beforeAutospacing="1" w:after="100" w:afterAutospacing="1"/>
      </w:pPr>
      <w:r w:rsidRPr="00DB41F1">
        <w:t xml:space="preserve">New VLR sends </w:t>
      </w:r>
      <w:r w:rsidRPr="00DB41F1">
        <w:rPr>
          <w:rStyle w:val="Strong"/>
          <w:b w:val="0"/>
        </w:rPr>
        <w:t>Location Update Accept</w:t>
      </w:r>
      <w:r w:rsidRPr="00DB41F1">
        <w:t xml:space="preserve"> to MS.</w:t>
      </w:r>
    </w:p>
    <w:p w:rsidR="00D45F4E" w:rsidRPr="00DB41F1" w:rsidRDefault="00D45F4E" w:rsidP="00D45F4E">
      <w:pPr>
        <w:pStyle w:val="NormalWeb"/>
      </w:pPr>
      <w:r w:rsidRPr="00DB41F1">
        <w:t>This allows the subscriber to be reachable in the new MSC/VLR area.</w:t>
      </w:r>
    </w:p>
    <w:p w:rsidR="00D45F4E" w:rsidRPr="00DB41F1" w:rsidRDefault="00D45F4E" w:rsidP="00777340">
      <w:pPr>
        <w:rPr>
          <w:b/>
          <w:sz w:val="24"/>
        </w:rPr>
      </w:pPr>
    </w:p>
    <w:p w:rsidR="00D45F4E" w:rsidRPr="00DB41F1" w:rsidRDefault="00D45F4E" w:rsidP="00D45F4E">
      <w:pPr>
        <w:pStyle w:val="NormalWeb"/>
        <w:rPr>
          <w:rStyle w:val="Strong"/>
        </w:rPr>
      </w:pPr>
      <w:r w:rsidRPr="00DB41F1">
        <w:rPr>
          <w:b/>
          <w:color w:val="000000"/>
          <w:szCs w:val="30"/>
        </w:rPr>
        <w:t>1.4 Concept of roaming</w:t>
      </w:r>
      <w:r w:rsidRPr="00DB41F1">
        <w:rPr>
          <w:b/>
          <w:color w:val="000000"/>
          <w:szCs w:val="30"/>
        </w:rPr>
        <w:br/>
      </w:r>
    </w:p>
    <w:p w:rsidR="00D45F4E" w:rsidRPr="00DB41F1" w:rsidRDefault="00D45F4E" w:rsidP="00D45F4E">
      <w:pPr>
        <w:pStyle w:val="NormalWeb"/>
      </w:pPr>
      <w:r w:rsidRPr="00DB41F1">
        <w:rPr>
          <w:rStyle w:val="Strong"/>
        </w:rPr>
        <w:t>Definition</w:t>
      </w:r>
      <w:proofErr w:type="gramStart"/>
      <w:r w:rsidRPr="00DB41F1">
        <w:rPr>
          <w:rStyle w:val="Strong"/>
        </w:rPr>
        <w:t>:</w:t>
      </w:r>
      <w:proofErr w:type="gramEnd"/>
      <w:r w:rsidRPr="00DB41F1">
        <w:br/>
        <w:t xml:space="preserve">Roaming allows a mobile subscriber to </w:t>
      </w:r>
      <w:r w:rsidRPr="00DB41F1">
        <w:rPr>
          <w:rStyle w:val="Strong"/>
          <w:b w:val="0"/>
        </w:rPr>
        <w:t>use their mobile device outside the coverage area of their home network</w:t>
      </w:r>
      <w:r w:rsidRPr="00DB41F1">
        <w:t xml:space="preserve"> (Home Network) by connecting to a </w:t>
      </w:r>
      <w:r w:rsidRPr="00DB41F1">
        <w:rPr>
          <w:rStyle w:val="Strong"/>
          <w:b w:val="0"/>
        </w:rPr>
        <w:t>visited network (Visited Network)</w:t>
      </w:r>
      <w:r w:rsidRPr="00DB41F1">
        <w:t>, while still maintaining services like:</w:t>
      </w:r>
    </w:p>
    <w:p w:rsidR="00D45F4E" w:rsidRPr="00DB41F1" w:rsidRDefault="00D45F4E" w:rsidP="003B5B65">
      <w:pPr>
        <w:pStyle w:val="NormalWeb"/>
        <w:widowControl/>
        <w:numPr>
          <w:ilvl w:val="0"/>
          <w:numId w:val="16"/>
        </w:numPr>
        <w:spacing w:before="100" w:beforeAutospacing="1" w:after="100" w:afterAutospacing="1"/>
      </w:pPr>
      <w:r w:rsidRPr="00DB41F1">
        <w:t>Voice calls (incoming and outgoing)</w:t>
      </w:r>
    </w:p>
    <w:p w:rsidR="00D45F4E" w:rsidRPr="00DB41F1" w:rsidRDefault="00D45F4E" w:rsidP="003B5B65">
      <w:pPr>
        <w:pStyle w:val="NormalWeb"/>
        <w:widowControl/>
        <w:numPr>
          <w:ilvl w:val="0"/>
          <w:numId w:val="16"/>
        </w:numPr>
        <w:spacing w:before="100" w:beforeAutospacing="1" w:after="100" w:afterAutospacing="1"/>
      </w:pPr>
      <w:r w:rsidRPr="00DB41F1">
        <w:t>SMS (sending and receiving)</w:t>
      </w:r>
    </w:p>
    <w:p w:rsidR="00D45F4E" w:rsidRPr="00DB41F1" w:rsidRDefault="00D45F4E" w:rsidP="003B5B65">
      <w:pPr>
        <w:pStyle w:val="NormalWeb"/>
        <w:widowControl/>
        <w:numPr>
          <w:ilvl w:val="0"/>
          <w:numId w:val="16"/>
        </w:numPr>
        <w:spacing w:before="100" w:beforeAutospacing="1" w:after="100" w:afterAutospacing="1"/>
      </w:pPr>
      <w:r w:rsidRPr="00DB41F1">
        <w:t>Mobile data (internet access)</w:t>
      </w:r>
    </w:p>
    <w:p w:rsidR="00D45F4E" w:rsidRPr="00DB41F1" w:rsidRDefault="00D45F4E" w:rsidP="00D45F4E">
      <w:pPr>
        <w:rPr>
          <w:b/>
        </w:rPr>
      </w:pPr>
    </w:p>
    <w:p w:rsidR="00D45F4E" w:rsidRPr="00DB41F1" w:rsidRDefault="00D45F4E" w:rsidP="00D45F4E">
      <w:pPr>
        <w:pStyle w:val="Heading3"/>
        <w:rPr>
          <w:b/>
        </w:rPr>
      </w:pPr>
      <w:r w:rsidRPr="00DB41F1">
        <w:rPr>
          <w:rStyle w:val="Strong"/>
          <w:bCs w:val="0"/>
        </w:rPr>
        <w:t>How Roaming Works</w:t>
      </w:r>
    </w:p>
    <w:p w:rsidR="00D45F4E" w:rsidRPr="00DB41F1" w:rsidRDefault="00D45F4E" w:rsidP="003B5B65">
      <w:pPr>
        <w:pStyle w:val="NormalWeb"/>
        <w:widowControl/>
        <w:numPr>
          <w:ilvl w:val="0"/>
          <w:numId w:val="17"/>
        </w:numPr>
        <w:spacing w:before="100" w:beforeAutospacing="1" w:after="100" w:afterAutospacing="1"/>
      </w:pPr>
      <w:r w:rsidRPr="00DB41F1">
        <w:rPr>
          <w:rStyle w:val="Strong"/>
          <w:b w:val="0"/>
        </w:rPr>
        <w:t>Home Network (HN):</w:t>
      </w:r>
      <w:r w:rsidRPr="00DB41F1">
        <w:t xml:space="preserve"> The mobile user’s primary network that holds their subscriber information in the </w:t>
      </w:r>
      <w:r w:rsidRPr="00DB41F1">
        <w:rPr>
          <w:rStyle w:val="Strong"/>
          <w:b w:val="0"/>
        </w:rPr>
        <w:t>HLR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7"/>
        </w:numPr>
        <w:spacing w:before="100" w:beforeAutospacing="1" w:after="100" w:afterAutospacing="1"/>
      </w:pPr>
      <w:r w:rsidRPr="00DB41F1">
        <w:rPr>
          <w:rStyle w:val="Strong"/>
          <w:b w:val="0"/>
        </w:rPr>
        <w:t>Visited Network (VN):</w:t>
      </w:r>
      <w:r w:rsidRPr="00DB41F1">
        <w:t xml:space="preserve"> The foreign network the user connects to while roaming. VN has its own </w:t>
      </w:r>
      <w:r w:rsidRPr="00DB41F1">
        <w:rPr>
          <w:rStyle w:val="Strong"/>
          <w:b w:val="0"/>
        </w:rPr>
        <w:t>VLR and MSC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7"/>
        </w:numPr>
        <w:spacing w:before="100" w:beforeAutospacing="1" w:after="100" w:afterAutospacing="1"/>
      </w:pPr>
      <w:r w:rsidRPr="00DB41F1">
        <w:rPr>
          <w:rStyle w:val="Strong"/>
          <w:b w:val="0"/>
        </w:rPr>
        <w:t>Authentication &amp; Billing:</w:t>
      </w:r>
    </w:p>
    <w:p w:rsidR="00D45F4E" w:rsidRPr="00DB41F1" w:rsidRDefault="00D45F4E" w:rsidP="003B5B65">
      <w:pPr>
        <w:pStyle w:val="NormalWeb"/>
        <w:widowControl/>
        <w:numPr>
          <w:ilvl w:val="1"/>
          <w:numId w:val="17"/>
        </w:numPr>
        <w:spacing w:before="100" w:beforeAutospacing="1" w:after="100" w:afterAutospacing="1"/>
      </w:pPr>
      <w:r w:rsidRPr="00DB41F1">
        <w:t>HLR of the home network and VLR of the visited network communicate to verify the subscriber.</w:t>
      </w:r>
    </w:p>
    <w:p w:rsidR="00D45F4E" w:rsidRPr="00DB41F1" w:rsidRDefault="00D45F4E" w:rsidP="003B5B65">
      <w:pPr>
        <w:pStyle w:val="NormalWeb"/>
        <w:widowControl/>
        <w:numPr>
          <w:ilvl w:val="1"/>
          <w:numId w:val="17"/>
        </w:numPr>
        <w:spacing w:before="100" w:beforeAutospacing="1" w:after="100" w:afterAutospacing="1"/>
      </w:pPr>
      <w:r w:rsidRPr="00DB41F1">
        <w:t>Billing info is exchanged to charge roaming fees.</w:t>
      </w:r>
    </w:p>
    <w:p w:rsidR="00D45F4E" w:rsidRPr="00DB41F1" w:rsidRDefault="00D45F4E" w:rsidP="00D45F4E"/>
    <w:p w:rsidR="00D45F4E" w:rsidRPr="00DB41F1" w:rsidRDefault="00D45F4E" w:rsidP="00D45F4E">
      <w:pPr>
        <w:pStyle w:val="Heading3"/>
      </w:pPr>
      <w:r w:rsidRPr="00DB41F1">
        <w:rPr>
          <w:rStyle w:val="Strong"/>
          <w:bCs w:val="0"/>
        </w:rPr>
        <w:t>Types of Roaming</w:t>
      </w:r>
    </w:p>
    <w:p w:rsidR="00D45F4E" w:rsidRPr="00DB41F1" w:rsidRDefault="00D45F4E" w:rsidP="003B5B65">
      <w:pPr>
        <w:pStyle w:val="NormalWeb"/>
        <w:widowControl/>
        <w:numPr>
          <w:ilvl w:val="0"/>
          <w:numId w:val="18"/>
        </w:numPr>
        <w:spacing w:before="100" w:beforeAutospacing="1" w:after="100" w:afterAutospacing="1"/>
      </w:pPr>
      <w:r w:rsidRPr="00DB41F1">
        <w:rPr>
          <w:rStyle w:val="Strong"/>
          <w:b w:val="0"/>
        </w:rPr>
        <w:t>National Roaming:</w:t>
      </w:r>
    </w:p>
    <w:p w:rsidR="00D45F4E" w:rsidRPr="00DB41F1" w:rsidRDefault="00D45F4E" w:rsidP="003B5B65">
      <w:pPr>
        <w:pStyle w:val="NormalWeb"/>
        <w:widowControl/>
        <w:numPr>
          <w:ilvl w:val="1"/>
          <w:numId w:val="18"/>
        </w:numPr>
        <w:spacing w:before="100" w:beforeAutospacing="1" w:after="100" w:afterAutospacing="1"/>
      </w:pPr>
      <w:r w:rsidRPr="00DB41F1">
        <w:t xml:space="preserve">Using the mobile network outside your home network </w:t>
      </w:r>
      <w:r w:rsidRPr="00DB41F1">
        <w:rPr>
          <w:rStyle w:val="Strong"/>
          <w:b w:val="0"/>
        </w:rPr>
        <w:t>within the same country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18"/>
        </w:numPr>
        <w:spacing w:before="100" w:beforeAutospacing="1" w:after="100" w:afterAutospacing="1"/>
      </w:pPr>
      <w:r w:rsidRPr="00DB41F1">
        <w:t>Example: Subscriber from Vodafone in city A uses Vodafone in city B.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8"/>
        </w:numPr>
        <w:spacing w:before="100" w:beforeAutospacing="1" w:after="100" w:afterAutospacing="1"/>
      </w:pPr>
      <w:r w:rsidRPr="00DB41F1">
        <w:rPr>
          <w:rStyle w:val="Strong"/>
          <w:b w:val="0"/>
        </w:rPr>
        <w:t>International Roaming:</w:t>
      </w:r>
    </w:p>
    <w:p w:rsidR="00D45F4E" w:rsidRPr="00DB41F1" w:rsidRDefault="00D45F4E" w:rsidP="003B5B65">
      <w:pPr>
        <w:pStyle w:val="NormalWeb"/>
        <w:widowControl/>
        <w:numPr>
          <w:ilvl w:val="1"/>
          <w:numId w:val="18"/>
        </w:numPr>
        <w:spacing w:before="100" w:beforeAutospacing="1" w:after="100" w:afterAutospacing="1"/>
      </w:pPr>
      <w:r w:rsidRPr="00DB41F1">
        <w:t xml:space="preserve">Using the mobile network </w:t>
      </w:r>
      <w:r w:rsidRPr="00DB41F1">
        <w:rPr>
          <w:rStyle w:val="Strong"/>
          <w:b w:val="0"/>
        </w:rPr>
        <w:t>outside your home country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18"/>
        </w:numPr>
        <w:spacing w:before="100" w:beforeAutospacing="1" w:after="100" w:afterAutospacing="1"/>
      </w:pPr>
      <w:r w:rsidRPr="00DB41F1">
        <w:t>Requires roaming agreements between operators.</w:t>
      </w:r>
    </w:p>
    <w:p w:rsidR="00D45F4E" w:rsidRPr="00DB41F1" w:rsidRDefault="00D45F4E" w:rsidP="00D45F4E">
      <w:pPr>
        <w:rPr>
          <w:b/>
        </w:rPr>
      </w:pPr>
    </w:p>
    <w:p w:rsidR="00D45F4E" w:rsidRPr="00DB41F1" w:rsidRDefault="00D45F4E" w:rsidP="00D45F4E">
      <w:pPr>
        <w:pStyle w:val="Heading3"/>
        <w:rPr>
          <w:b/>
        </w:rPr>
      </w:pPr>
      <w:r w:rsidRPr="00DB41F1">
        <w:rPr>
          <w:rStyle w:val="Strong"/>
          <w:bCs w:val="0"/>
        </w:rPr>
        <w:t>Key Processes in Roaming</w:t>
      </w:r>
    </w:p>
    <w:p w:rsidR="00D45F4E" w:rsidRPr="00DB41F1" w:rsidRDefault="00D45F4E" w:rsidP="003B5B65">
      <w:pPr>
        <w:pStyle w:val="NormalWeb"/>
        <w:widowControl/>
        <w:numPr>
          <w:ilvl w:val="0"/>
          <w:numId w:val="19"/>
        </w:numPr>
        <w:spacing w:before="100" w:beforeAutospacing="1" w:after="100" w:afterAutospacing="1"/>
      </w:pPr>
      <w:r w:rsidRPr="00DB41F1">
        <w:rPr>
          <w:rStyle w:val="Strong"/>
          <w:b w:val="0"/>
        </w:rPr>
        <w:t>Location Update in Visited Network:</w:t>
      </w:r>
    </w:p>
    <w:p w:rsidR="00D45F4E" w:rsidRPr="00DB41F1" w:rsidRDefault="00D45F4E" w:rsidP="003B5B65">
      <w:pPr>
        <w:pStyle w:val="NormalWeb"/>
        <w:widowControl/>
        <w:numPr>
          <w:ilvl w:val="1"/>
          <w:numId w:val="19"/>
        </w:numPr>
        <w:spacing w:before="100" w:beforeAutospacing="1" w:after="100" w:afterAutospacing="1"/>
      </w:pPr>
      <w:r w:rsidRPr="00DB41F1">
        <w:t xml:space="preserve">When a mobile enters a new country or network, it performs a </w:t>
      </w:r>
      <w:r w:rsidRPr="00DB41F1">
        <w:rPr>
          <w:rStyle w:val="Strong"/>
          <w:b w:val="0"/>
        </w:rPr>
        <w:t>location update</w:t>
      </w:r>
      <w:r w:rsidRPr="00DB41F1">
        <w:t xml:space="preserve"> with the visited network.</w:t>
      </w:r>
    </w:p>
    <w:p w:rsidR="00D45F4E" w:rsidRPr="00DB41F1" w:rsidRDefault="00D45F4E" w:rsidP="003B5B65">
      <w:pPr>
        <w:pStyle w:val="NormalWeb"/>
        <w:widowControl/>
        <w:numPr>
          <w:ilvl w:val="1"/>
          <w:numId w:val="19"/>
        </w:numPr>
        <w:spacing w:before="100" w:beforeAutospacing="1" w:after="100" w:afterAutospacing="1"/>
      </w:pPr>
      <w:r w:rsidRPr="00DB41F1">
        <w:t>The visited VLR contacts the HLR of the home network to verify subscription.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9"/>
        </w:numPr>
        <w:spacing w:before="100" w:beforeAutospacing="1" w:after="100" w:afterAutospacing="1"/>
      </w:pPr>
      <w:r w:rsidRPr="00DB41F1">
        <w:rPr>
          <w:rStyle w:val="Strong"/>
          <w:b w:val="0"/>
        </w:rPr>
        <w:t>Call Routing for Roaming Users:</w:t>
      </w:r>
    </w:p>
    <w:p w:rsidR="00D45F4E" w:rsidRPr="00DB41F1" w:rsidRDefault="00D45F4E" w:rsidP="003B5B65">
      <w:pPr>
        <w:pStyle w:val="NormalWeb"/>
        <w:widowControl/>
        <w:numPr>
          <w:ilvl w:val="1"/>
          <w:numId w:val="19"/>
        </w:numPr>
        <w:spacing w:before="100" w:beforeAutospacing="1" w:after="100" w:afterAutospacing="1"/>
      </w:pPr>
      <w:r w:rsidRPr="00DB41F1">
        <w:rPr>
          <w:rStyle w:val="Strong"/>
          <w:b w:val="0"/>
        </w:rPr>
        <w:t>Incoming Call:</w:t>
      </w:r>
      <w:r w:rsidRPr="00DB41F1">
        <w:t xml:space="preserve"> Routed from the calling party → HLR → visited MSC → mobile subscriber.</w:t>
      </w:r>
    </w:p>
    <w:p w:rsidR="00D45F4E" w:rsidRPr="00DB41F1" w:rsidRDefault="00D45F4E" w:rsidP="003B5B65">
      <w:pPr>
        <w:pStyle w:val="NormalWeb"/>
        <w:widowControl/>
        <w:numPr>
          <w:ilvl w:val="1"/>
          <w:numId w:val="19"/>
        </w:numPr>
        <w:spacing w:before="100" w:beforeAutospacing="1" w:after="100" w:afterAutospacing="1"/>
      </w:pPr>
      <w:r w:rsidRPr="00DB41F1">
        <w:rPr>
          <w:rStyle w:val="Strong"/>
          <w:b w:val="0"/>
        </w:rPr>
        <w:t>Outgoing Call:</w:t>
      </w:r>
      <w:r w:rsidRPr="00DB41F1">
        <w:t xml:space="preserve"> Mobile subscriber → visited MSC → HLR → destination.</w:t>
      </w:r>
    </w:p>
    <w:p w:rsidR="00D45F4E" w:rsidRPr="00DB41F1" w:rsidRDefault="00D45F4E" w:rsidP="003B5B65">
      <w:pPr>
        <w:pStyle w:val="NormalWeb"/>
        <w:widowControl/>
        <w:numPr>
          <w:ilvl w:val="0"/>
          <w:numId w:val="19"/>
        </w:numPr>
        <w:spacing w:before="100" w:beforeAutospacing="1" w:after="100" w:afterAutospacing="1"/>
      </w:pPr>
      <w:r w:rsidRPr="00DB41F1">
        <w:rPr>
          <w:rStyle w:val="Strong"/>
          <w:b w:val="0"/>
        </w:rPr>
        <w:t>Billing and Accounting:</w:t>
      </w:r>
    </w:p>
    <w:p w:rsidR="00D45F4E" w:rsidRPr="00DB41F1" w:rsidRDefault="00D45F4E" w:rsidP="003B5B65">
      <w:pPr>
        <w:pStyle w:val="NormalWeb"/>
        <w:widowControl/>
        <w:numPr>
          <w:ilvl w:val="1"/>
          <w:numId w:val="19"/>
        </w:numPr>
        <w:spacing w:before="100" w:beforeAutospacing="1" w:after="100" w:afterAutospacing="1"/>
      </w:pPr>
      <w:r w:rsidRPr="00DB41F1">
        <w:t>The visited network tracks usage and informs the home network for billing.</w:t>
      </w:r>
    </w:p>
    <w:p w:rsidR="00D45F4E" w:rsidRPr="00DB41F1" w:rsidRDefault="00D45F4E" w:rsidP="003B5B65">
      <w:pPr>
        <w:pStyle w:val="NormalWeb"/>
        <w:widowControl/>
        <w:numPr>
          <w:ilvl w:val="1"/>
          <w:numId w:val="19"/>
        </w:numPr>
        <w:spacing w:before="100" w:beforeAutospacing="1" w:after="100" w:afterAutospacing="1"/>
      </w:pPr>
      <w:r w:rsidRPr="00DB41F1">
        <w:t>Roaming charges are often higher due to inter-operator agreements.</w:t>
      </w:r>
    </w:p>
    <w:p w:rsidR="00D45F4E" w:rsidRPr="00DB41F1" w:rsidRDefault="00D45F4E" w:rsidP="00D45F4E">
      <w:pPr>
        <w:rPr>
          <w:b/>
        </w:rPr>
      </w:pPr>
    </w:p>
    <w:p w:rsidR="00D45F4E" w:rsidRPr="00DB41F1" w:rsidRDefault="00D45F4E" w:rsidP="00D45F4E">
      <w:pPr>
        <w:pStyle w:val="Heading3"/>
        <w:rPr>
          <w:b/>
        </w:rPr>
      </w:pPr>
      <w:r w:rsidRPr="00DB41F1">
        <w:rPr>
          <w:rStyle w:val="Strong"/>
          <w:bCs w:val="0"/>
        </w:rPr>
        <w:t>Advantages of Roaming</w:t>
      </w:r>
    </w:p>
    <w:p w:rsidR="00D45F4E" w:rsidRPr="00DB41F1" w:rsidRDefault="00D45F4E" w:rsidP="003B5B65">
      <w:pPr>
        <w:pStyle w:val="NormalWeb"/>
        <w:widowControl/>
        <w:numPr>
          <w:ilvl w:val="0"/>
          <w:numId w:val="20"/>
        </w:numPr>
        <w:spacing w:before="100" w:beforeAutospacing="1" w:after="100" w:afterAutospacing="1"/>
      </w:pPr>
      <w:r w:rsidRPr="00DB41F1">
        <w:t>Stay connected while traveling nationally or internationally.</w:t>
      </w:r>
    </w:p>
    <w:p w:rsidR="00D45F4E" w:rsidRPr="00DB41F1" w:rsidRDefault="00D45F4E" w:rsidP="003B5B65">
      <w:pPr>
        <w:pStyle w:val="NormalWeb"/>
        <w:widowControl/>
        <w:numPr>
          <w:ilvl w:val="0"/>
          <w:numId w:val="20"/>
        </w:numPr>
        <w:spacing w:before="100" w:beforeAutospacing="1" w:after="100" w:afterAutospacing="1"/>
      </w:pPr>
      <w:r w:rsidRPr="00DB41F1">
        <w:t>Access to mobile services even outside home network coverage.</w:t>
      </w:r>
    </w:p>
    <w:p w:rsidR="00D45F4E" w:rsidRPr="00DB41F1" w:rsidRDefault="00D45F4E" w:rsidP="003B5B65">
      <w:pPr>
        <w:pStyle w:val="NormalWeb"/>
        <w:widowControl/>
        <w:numPr>
          <w:ilvl w:val="0"/>
          <w:numId w:val="20"/>
        </w:numPr>
        <w:spacing w:before="100" w:beforeAutospacing="1" w:after="100" w:afterAutospacing="1"/>
      </w:pPr>
      <w:r w:rsidRPr="00DB41F1">
        <w:t>Seamless communication for voice, SMS, and data.</w:t>
      </w:r>
    </w:p>
    <w:p w:rsidR="00D45F4E" w:rsidRPr="00DB41F1" w:rsidRDefault="00D45F4E" w:rsidP="00777340">
      <w:pPr>
        <w:rPr>
          <w:b/>
          <w:sz w:val="24"/>
        </w:rPr>
      </w:pPr>
      <w:r w:rsidRPr="00DB41F1">
        <w:rPr>
          <w:b/>
          <w:color w:val="000000"/>
          <w:sz w:val="24"/>
          <w:szCs w:val="30"/>
        </w:rPr>
        <w:t xml:space="preserve">1.5 Types of area: Location area, Routing area, </w:t>
      </w:r>
      <w:proofErr w:type="gramStart"/>
      <w:r w:rsidRPr="00DB41F1">
        <w:rPr>
          <w:b/>
          <w:color w:val="000000"/>
          <w:sz w:val="24"/>
          <w:szCs w:val="30"/>
        </w:rPr>
        <w:t>Tracking</w:t>
      </w:r>
      <w:proofErr w:type="gramEnd"/>
      <w:r w:rsidRPr="00DB41F1">
        <w:rPr>
          <w:b/>
          <w:color w:val="000000"/>
          <w:sz w:val="24"/>
          <w:szCs w:val="30"/>
        </w:rPr>
        <w:t xml:space="preserve"> area</w:t>
      </w:r>
      <w:r w:rsidRPr="00DB41F1">
        <w:rPr>
          <w:b/>
          <w:color w:val="000000"/>
          <w:sz w:val="24"/>
          <w:szCs w:val="30"/>
        </w:rPr>
        <w:br/>
      </w:r>
    </w:p>
    <w:p w:rsidR="00D45F4E" w:rsidRPr="00DB41F1" w:rsidRDefault="00D45F4E" w:rsidP="00D45F4E">
      <w:pPr>
        <w:pStyle w:val="Heading2"/>
      </w:pPr>
      <w:r w:rsidRPr="00DB41F1">
        <w:rPr>
          <w:rStyle w:val="Strong"/>
          <w:bCs w:val="0"/>
        </w:rPr>
        <w:t>Types of Areas in Mobile Networks</w:t>
      </w:r>
    </w:p>
    <w:p w:rsidR="00D45F4E" w:rsidRPr="00DB41F1" w:rsidRDefault="00D45F4E" w:rsidP="00D45F4E">
      <w:pPr>
        <w:pStyle w:val="NormalWeb"/>
      </w:pPr>
      <w:r w:rsidRPr="00DB41F1">
        <w:t xml:space="preserve">Mobile networks divide coverage into </w:t>
      </w:r>
      <w:r w:rsidRPr="00DB41F1">
        <w:rPr>
          <w:rStyle w:val="Strong"/>
          <w:b w:val="0"/>
        </w:rPr>
        <w:t>hierarchical areas</w:t>
      </w:r>
      <w:r w:rsidRPr="00DB41F1">
        <w:t xml:space="preserve"> to efficiently manage </w:t>
      </w:r>
      <w:r w:rsidRPr="00DB41F1">
        <w:rPr>
          <w:rStyle w:val="Strong"/>
          <w:b w:val="0"/>
        </w:rPr>
        <w:t>location tracking, paging, and routing of calls/data</w:t>
      </w:r>
      <w:r w:rsidRPr="00DB41F1">
        <w:t>.</w:t>
      </w:r>
    </w:p>
    <w:p w:rsidR="00D45F4E" w:rsidRPr="00DB41F1" w:rsidRDefault="00D45F4E" w:rsidP="00D45F4E"/>
    <w:p w:rsidR="00D45F4E" w:rsidRPr="00DB41F1" w:rsidRDefault="00D45F4E" w:rsidP="00D45F4E">
      <w:pPr>
        <w:pStyle w:val="Heading3"/>
      </w:pPr>
      <w:r w:rsidRPr="00DB41F1">
        <w:rPr>
          <w:rStyle w:val="Strong"/>
          <w:bCs w:val="0"/>
        </w:rPr>
        <w:t>1. Location Area (LA)</w:t>
      </w:r>
    </w:p>
    <w:p w:rsidR="00D45F4E" w:rsidRPr="00DB41F1" w:rsidRDefault="00D45F4E" w:rsidP="003B5B65">
      <w:pPr>
        <w:pStyle w:val="NormalWeb"/>
        <w:widowControl/>
        <w:numPr>
          <w:ilvl w:val="0"/>
          <w:numId w:val="21"/>
        </w:numPr>
        <w:spacing w:before="100" w:beforeAutospacing="1" w:after="100" w:afterAutospacing="1"/>
      </w:pPr>
      <w:r w:rsidRPr="00DB41F1">
        <w:rPr>
          <w:rStyle w:val="Strong"/>
          <w:b w:val="0"/>
        </w:rPr>
        <w:t>Definition</w:t>
      </w:r>
      <w:proofErr w:type="gramStart"/>
      <w:r w:rsidRPr="00DB41F1">
        <w:rPr>
          <w:rStyle w:val="Strong"/>
          <w:b w:val="0"/>
        </w:rPr>
        <w:t>:</w:t>
      </w:r>
      <w:proofErr w:type="gramEnd"/>
      <w:r w:rsidRPr="00DB41F1">
        <w:br/>
        <w:t xml:space="preserve">A </w:t>
      </w:r>
      <w:r w:rsidRPr="00DB41F1">
        <w:rPr>
          <w:rStyle w:val="Strong"/>
          <w:b w:val="0"/>
        </w:rPr>
        <w:t>Location Area</w:t>
      </w:r>
      <w:r w:rsidRPr="00DB41F1">
        <w:t xml:space="preserve"> is a group of cells (BTSs) that is managed by a single </w:t>
      </w:r>
      <w:r w:rsidRPr="00DB41F1">
        <w:rPr>
          <w:rStyle w:val="Strong"/>
          <w:b w:val="0"/>
        </w:rPr>
        <w:t>MSC/VLR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0"/>
          <w:numId w:val="21"/>
        </w:numPr>
        <w:spacing w:before="100" w:beforeAutospacing="1" w:after="100" w:afterAutospacing="1"/>
      </w:pPr>
      <w:r w:rsidRPr="00DB41F1">
        <w:rPr>
          <w:rStyle w:val="Strong"/>
          <w:b w:val="0"/>
        </w:rPr>
        <w:t>Purpose:</w:t>
      </w:r>
    </w:p>
    <w:p w:rsidR="00D45F4E" w:rsidRPr="00DB41F1" w:rsidRDefault="00D45F4E" w:rsidP="003B5B65">
      <w:pPr>
        <w:pStyle w:val="NormalWeb"/>
        <w:widowControl/>
        <w:numPr>
          <w:ilvl w:val="1"/>
          <w:numId w:val="21"/>
        </w:numPr>
        <w:spacing w:before="100" w:beforeAutospacing="1" w:after="100" w:afterAutospacing="1"/>
      </w:pPr>
      <w:r w:rsidRPr="00DB41F1">
        <w:t xml:space="preserve">Reduces </w:t>
      </w:r>
      <w:proofErr w:type="spellStart"/>
      <w:r w:rsidRPr="00DB41F1">
        <w:t>signaling</w:t>
      </w:r>
      <w:proofErr w:type="spellEnd"/>
      <w:r w:rsidRPr="00DB41F1">
        <w:t xml:space="preserve"> load by limiting paging messages to a smaller area.</w:t>
      </w:r>
    </w:p>
    <w:p w:rsidR="00D45F4E" w:rsidRPr="00DB41F1" w:rsidRDefault="00D45F4E" w:rsidP="003B5B65">
      <w:pPr>
        <w:pStyle w:val="NormalWeb"/>
        <w:widowControl/>
        <w:numPr>
          <w:ilvl w:val="1"/>
          <w:numId w:val="21"/>
        </w:numPr>
        <w:spacing w:before="100" w:beforeAutospacing="1" w:after="100" w:afterAutospacing="1"/>
      </w:pPr>
      <w:r w:rsidRPr="00DB41F1">
        <w:t xml:space="preserve">Used mainly for </w:t>
      </w:r>
      <w:r w:rsidRPr="00DB41F1">
        <w:rPr>
          <w:rStyle w:val="Strong"/>
          <w:b w:val="0"/>
        </w:rPr>
        <w:t>circuit-switched services</w:t>
      </w:r>
      <w:r w:rsidRPr="00DB41F1">
        <w:t xml:space="preserve"> (voice calls, SMS).</w:t>
      </w:r>
    </w:p>
    <w:p w:rsidR="00D45F4E" w:rsidRPr="00DB41F1" w:rsidRDefault="00D45F4E" w:rsidP="003B5B65">
      <w:pPr>
        <w:pStyle w:val="NormalWeb"/>
        <w:widowControl/>
        <w:numPr>
          <w:ilvl w:val="0"/>
          <w:numId w:val="21"/>
        </w:numPr>
        <w:spacing w:before="100" w:beforeAutospacing="1" w:after="100" w:afterAutospacing="1"/>
      </w:pPr>
      <w:r w:rsidRPr="00DB41F1">
        <w:rPr>
          <w:rStyle w:val="Strong"/>
          <w:b w:val="0"/>
        </w:rPr>
        <w:t>Key Points:</w:t>
      </w:r>
    </w:p>
    <w:p w:rsidR="00D45F4E" w:rsidRPr="00DB41F1" w:rsidRDefault="00D45F4E" w:rsidP="003B5B65">
      <w:pPr>
        <w:pStyle w:val="NormalWeb"/>
        <w:widowControl/>
        <w:numPr>
          <w:ilvl w:val="1"/>
          <w:numId w:val="21"/>
        </w:numPr>
        <w:spacing w:before="100" w:beforeAutospacing="1" w:after="100" w:afterAutospacing="1"/>
      </w:pPr>
      <w:r w:rsidRPr="00DB41F1">
        <w:t xml:space="preserve">Each LA has a unique </w:t>
      </w:r>
      <w:r w:rsidRPr="00DB41F1">
        <w:rPr>
          <w:rStyle w:val="Strong"/>
          <w:b w:val="0"/>
        </w:rPr>
        <w:t>Location Area Identity (LAI)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21"/>
        </w:numPr>
        <w:spacing w:before="100" w:beforeAutospacing="1" w:after="100" w:afterAutospacing="1"/>
      </w:pPr>
      <w:r w:rsidRPr="00DB41F1">
        <w:t xml:space="preserve">When a mobile moves from one LA to another, it performs a </w:t>
      </w:r>
      <w:r w:rsidRPr="00DB41F1">
        <w:rPr>
          <w:rStyle w:val="Strong"/>
          <w:b w:val="0"/>
        </w:rPr>
        <w:t>Location Update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21"/>
        </w:numPr>
        <w:spacing w:before="100" w:beforeAutospacing="1" w:after="100" w:afterAutospacing="1"/>
      </w:pPr>
      <w:r w:rsidRPr="00DB41F1">
        <w:t>Paging for incoming calls is sent to all cells within the LA.</w:t>
      </w:r>
    </w:p>
    <w:p w:rsidR="00D45F4E" w:rsidRPr="00DB41F1" w:rsidRDefault="00D45F4E" w:rsidP="003B5B65">
      <w:pPr>
        <w:pStyle w:val="NormalWeb"/>
        <w:widowControl/>
        <w:numPr>
          <w:ilvl w:val="0"/>
          <w:numId w:val="21"/>
        </w:numPr>
        <w:spacing w:before="100" w:beforeAutospacing="1" w:after="100" w:afterAutospacing="1"/>
      </w:pPr>
      <w:r w:rsidRPr="00DB41F1">
        <w:rPr>
          <w:rStyle w:val="Strong"/>
          <w:b w:val="0"/>
        </w:rPr>
        <w:t>Example:</w:t>
      </w:r>
    </w:p>
    <w:p w:rsidR="00D45F4E" w:rsidRPr="00DB41F1" w:rsidRDefault="00D45F4E" w:rsidP="003B5B65">
      <w:pPr>
        <w:pStyle w:val="NormalWeb"/>
        <w:widowControl/>
        <w:numPr>
          <w:ilvl w:val="1"/>
          <w:numId w:val="21"/>
        </w:numPr>
        <w:spacing w:before="100" w:beforeAutospacing="1" w:after="100" w:afterAutospacing="1"/>
      </w:pPr>
      <w:r w:rsidRPr="00DB41F1">
        <w:t xml:space="preserve">A city may be divided into several LAs, each covering several </w:t>
      </w:r>
      <w:proofErr w:type="spellStart"/>
      <w:r w:rsidRPr="00DB41F1">
        <w:t>BTSs.</w:t>
      </w:r>
      <w:proofErr w:type="spellEnd"/>
    </w:p>
    <w:p w:rsidR="00D45F4E" w:rsidRPr="00DB41F1" w:rsidRDefault="00D45F4E" w:rsidP="00D45F4E"/>
    <w:p w:rsidR="00D45F4E" w:rsidRPr="00DB41F1" w:rsidRDefault="00D45F4E" w:rsidP="00D45F4E">
      <w:pPr>
        <w:pStyle w:val="Heading3"/>
      </w:pPr>
      <w:r w:rsidRPr="00DB41F1">
        <w:rPr>
          <w:rStyle w:val="Strong"/>
          <w:bCs w:val="0"/>
        </w:rPr>
        <w:t>2. Routing Area (RA)</w:t>
      </w:r>
    </w:p>
    <w:p w:rsidR="00D45F4E" w:rsidRPr="00DB41F1" w:rsidRDefault="00D45F4E" w:rsidP="003B5B65">
      <w:pPr>
        <w:pStyle w:val="NormalWeb"/>
        <w:widowControl/>
        <w:numPr>
          <w:ilvl w:val="0"/>
          <w:numId w:val="22"/>
        </w:numPr>
        <w:spacing w:before="100" w:beforeAutospacing="1" w:after="100" w:afterAutospacing="1"/>
      </w:pPr>
      <w:r w:rsidRPr="00DB41F1">
        <w:rPr>
          <w:rStyle w:val="Strong"/>
          <w:b w:val="0"/>
        </w:rPr>
        <w:t>Definition</w:t>
      </w:r>
      <w:proofErr w:type="gramStart"/>
      <w:r w:rsidRPr="00DB41F1">
        <w:rPr>
          <w:rStyle w:val="Strong"/>
          <w:b w:val="0"/>
        </w:rPr>
        <w:t>:</w:t>
      </w:r>
      <w:proofErr w:type="gramEnd"/>
      <w:r w:rsidRPr="00DB41F1">
        <w:br/>
        <w:t xml:space="preserve">A </w:t>
      </w:r>
      <w:r w:rsidRPr="00DB41F1">
        <w:rPr>
          <w:rStyle w:val="Strong"/>
          <w:b w:val="0"/>
        </w:rPr>
        <w:t>Routing Area</w:t>
      </w:r>
      <w:r w:rsidRPr="00DB41F1">
        <w:t xml:space="preserve"> is a subset of a Location Area, specifically used in </w:t>
      </w:r>
      <w:r w:rsidRPr="00DB41F1">
        <w:rPr>
          <w:rStyle w:val="Strong"/>
          <w:b w:val="0"/>
        </w:rPr>
        <w:t>packet-switched networks</w:t>
      </w:r>
      <w:r w:rsidRPr="00DB41F1">
        <w:t xml:space="preserve"> (GPRS/EDGE).</w:t>
      </w:r>
    </w:p>
    <w:p w:rsidR="00D45F4E" w:rsidRPr="00DB41F1" w:rsidRDefault="00D45F4E" w:rsidP="003B5B65">
      <w:pPr>
        <w:pStyle w:val="NormalWeb"/>
        <w:widowControl/>
        <w:numPr>
          <w:ilvl w:val="0"/>
          <w:numId w:val="22"/>
        </w:numPr>
        <w:spacing w:before="100" w:beforeAutospacing="1" w:after="100" w:afterAutospacing="1"/>
      </w:pPr>
      <w:r w:rsidRPr="00DB41F1">
        <w:rPr>
          <w:rStyle w:val="Strong"/>
          <w:b w:val="0"/>
        </w:rPr>
        <w:t>Purpose:</w:t>
      </w:r>
    </w:p>
    <w:p w:rsidR="00D45F4E" w:rsidRPr="00DB41F1" w:rsidRDefault="00D45F4E" w:rsidP="003B5B65">
      <w:pPr>
        <w:pStyle w:val="NormalWeb"/>
        <w:widowControl/>
        <w:numPr>
          <w:ilvl w:val="1"/>
          <w:numId w:val="22"/>
        </w:numPr>
        <w:spacing w:before="100" w:beforeAutospacing="1" w:after="100" w:afterAutospacing="1"/>
      </w:pPr>
      <w:r w:rsidRPr="00DB41F1">
        <w:t xml:space="preserve">Used to track mobile users for </w:t>
      </w:r>
      <w:r w:rsidRPr="00DB41F1">
        <w:rPr>
          <w:rStyle w:val="Strong"/>
          <w:b w:val="0"/>
        </w:rPr>
        <w:t>packet data routing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22"/>
        </w:numPr>
        <w:spacing w:before="100" w:beforeAutospacing="1" w:after="100" w:afterAutospacing="1"/>
      </w:pPr>
      <w:r w:rsidRPr="00DB41F1">
        <w:t xml:space="preserve">Reduces </w:t>
      </w:r>
      <w:proofErr w:type="spellStart"/>
      <w:r w:rsidRPr="00DB41F1">
        <w:t>signaling</w:t>
      </w:r>
      <w:proofErr w:type="spellEnd"/>
      <w:r w:rsidRPr="00DB41F1">
        <w:t xml:space="preserve"> load for packet-switched services by confining </w:t>
      </w:r>
      <w:r w:rsidRPr="00DB41F1">
        <w:rPr>
          <w:rStyle w:val="Strong"/>
          <w:b w:val="0"/>
        </w:rPr>
        <w:t>paging for data</w:t>
      </w:r>
      <w:r w:rsidRPr="00DB41F1">
        <w:t xml:space="preserve"> to the RA.</w:t>
      </w:r>
    </w:p>
    <w:p w:rsidR="00D45F4E" w:rsidRPr="00DB41F1" w:rsidRDefault="00D45F4E" w:rsidP="003B5B65">
      <w:pPr>
        <w:pStyle w:val="NormalWeb"/>
        <w:widowControl/>
        <w:numPr>
          <w:ilvl w:val="0"/>
          <w:numId w:val="22"/>
        </w:numPr>
        <w:spacing w:before="100" w:beforeAutospacing="1" w:after="100" w:afterAutospacing="1"/>
      </w:pPr>
      <w:r w:rsidRPr="00DB41F1">
        <w:rPr>
          <w:rStyle w:val="Strong"/>
          <w:b w:val="0"/>
        </w:rPr>
        <w:t>Key Points:</w:t>
      </w:r>
    </w:p>
    <w:p w:rsidR="00D45F4E" w:rsidRPr="00DB41F1" w:rsidRDefault="00D45F4E" w:rsidP="003B5B65">
      <w:pPr>
        <w:pStyle w:val="NormalWeb"/>
        <w:widowControl/>
        <w:numPr>
          <w:ilvl w:val="1"/>
          <w:numId w:val="22"/>
        </w:numPr>
        <w:spacing w:before="100" w:beforeAutospacing="1" w:after="100" w:afterAutospacing="1"/>
      </w:pPr>
      <w:r w:rsidRPr="00DB41F1">
        <w:t xml:space="preserve">Each RA has a </w:t>
      </w:r>
      <w:r w:rsidRPr="00DB41F1">
        <w:rPr>
          <w:rStyle w:val="Strong"/>
          <w:b w:val="0"/>
        </w:rPr>
        <w:t>Routing Area Identity (RAI)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22"/>
        </w:numPr>
        <w:spacing w:before="100" w:beforeAutospacing="1" w:after="100" w:afterAutospacing="1"/>
      </w:pPr>
      <w:r w:rsidRPr="00DB41F1">
        <w:t xml:space="preserve">A Location Area can have </w:t>
      </w:r>
      <w:r w:rsidRPr="00DB41F1">
        <w:rPr>
          <w:rStyle w:val="Strong"/>
          <w:b w:val="0"/>
        </w:rPr>
        <w:t>multiple Routing Areas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22"/>
        </w:numPr>
        <w:spacing w:before="100" w:beforeAutospacing="1" w:after="100" w:afterAutospacing="1"/>
      </w:pPr>
      <w:r w:rsidRPr="00DB41F1">
        <w:t xml:space="preserve">RA updates occur when a mobile moves to a new RA, similar to LA updates but for </w:t>
      </w:r>
      <w:r w:rsidRPr="00DB41F1">
        <w:rPr>
          <w:rStyle w:val="Strong"/>
          <w:b w:val="0"/>
        </w:rPr>
        <w:t>packet data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0"/>
          <w:numId w:val="22"/>
        </w:numPr>
        <w:spacing w:before="100" w:beforeAutospacing="1" w:after="100" w:afterAutospacing="1"/>
      </w:pPr>
      <w:r w:rsidRPr="00DB41F1">
        <w:rPr>
          <w:rStyle w:val="Strong"/>
          <w:b w:val="0"/>
        </w:rPr>
        <w:t>Example:</w:t>
      </w:r>
    </w:p>
    <w:p w:rsidR="00D45F4E" w:rsidRPr="00DB41F1" w:rsidRDefault="00D45F4E" w:rsidP="003B5B65">
      <w:pPr>
        <w:pStyle w:val="NormalWeb"/>
        <w:widowControl/>
        <w:numPr>
          <w:ilvl w:val="1"/>
          <w:numId w:val="22"/>
        </w:numPr>
        <w:spacing w:before="100" w:beforeAutospacing="1" w:after="100" w:afterAutospacing="1"/>
      </w:pPr>
      <w:r w:rsidRPr="00DB41F1">
        <w:t>Within one LA (voice), there may be 3-5 RAs for GPRS data.</w:t>
      </w:r>
    </w:p>
    <w:p w:rsidR="00D45F4E" w:rsidRPr="00DB41F1" w:rsidRDefault="00D45F4E" w:rsidP="00D45F4E"/>
    <w:p w:rsidR="00D45F4E" w:rsidRPr="00DB41F1" w:rsidRDefault="00D45F4E" w:rsidP="00D45F4E">
      <w:pPr>
        <w:pStyle w:val="Heading3"/>
      </w:pPr>
      <w:r w:rsidRPr="00DB41F1">
        <w:rPr>
          <w:rStyle w:val="Strong"/>
          <w:bCs w:val="0"/>
        </w:rPr>
        <w:t>3. Tracking Area (TA]</w:t>
      </w:r>
    </w:p>
    <w:p w:rsidR="00D45F4E" w:rsidRPr="00DB41F1" w:rsidRDefault="00D45F4E" w:rsidP="003B5B65">
      <w:pPr>
        <w:pStyle w:val="NormalWeb"/>
        <w:widowControl/>
        <w:numPr>
          <w:ilvl w:val="0"/>
          <w:numId w:val="23"/>
        </w:numPr>
        <w:spacing w:before="100" w:beforeAutospacing="1" w:after="100" w:afterAutospacing="1"/>
      </w:pPr>
      <w:r w:rsidRPr="00DB41F1">
        <w:rPr>
          <w:rStyle w:val="Strong"/>
          <w:b w:val="0"/>
        </w:rPr>
        <w:t>Definition</w:t>
      </w:r>
      <w:proofErr w:type="gramStart"/>
      <w:r w:rsidRPr="00DB41F1">
        <w:rPr>
          <w:rStyle w:val="Strong"/>
          <w:b w:val="0"/>
        </w:rPr>
        <w:t>:</w:t>
      </w:r>
      <w:proofErr w:type="gramEnd"/>
      <w:r w:rsidRPr="00DB41F1">
        <w:br/>
        <w:t xml:space="preserve">A </w:t>
      </w:r>
      <w:r w:rsidRPr="00DB41F1">
        <w:rPr>
          <w:rStyle w:val="Strong"/>
          <w:b w:val="0"/>
        </w:rPr>
        <w:t>Tracking Area</w:t>
      </w:r>
      <w:r w:rsidRPr="00DB41F1">
        <w:t xml:space="preserve"> is used in </w:t>
      </w:r>
      <w:r w:rsidRPr="00DB41F1">
        <w:rPr>
          <w:rStyle w:val="Strong"/>
          <w:b w:val="0"/>
        </w:rPr>
        <w:t>LTE (4G)</w:t>
      </w:r>
      <w:r w:rsidRPr="00DB41F1">
        <w:t xml:space="preserve"> networks and corresponds to a group of cells managed by one or more </w:t>
      </w:r>
      <w:r w:rsidRPr="00DB41F1">
        <w:rPr>
          <w:rStyle w:val="Strong"/>
          <w:b w:val="0"/>
        </w:rPr>
        <w:t>MMEs (Mobility Management Entities)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0"/>
          <w:numId w:val="23"/>
        </w:numPr>
        <w:spacing w:before="100" w:beforeAutospacing="1" w:after="100" w:afterAutospacing="1"/>
      </w:pPr>
      <w:r w:rsidRPr="00DB41F1">
        <w:rPr>
          <w:rStyle w:val="Strong"/>
          <w:b w:val="0"/>
        </w:rPr>
        <w:t>Purpose:</w:t>
      </w:r>
    </w:p>
    <w:p w:rsidR="00D45F4E" w:rsidRPr="00DB41F1" w:rsidRDefault="00D45F4E" w:rsidP="003B5B65">
      <w:pPr>
        <w:pStyle w:val="NormalWeb"/>
        <w:widowControl/>
        <w:numPr>
          <w:ilvl w:val="1"/>
          <w:numId w:val="23"/>
        </w:numPr>
        <w:spacing w:before="100" w:beforeAutospacing="1" w:after="100" w:afterAutospacing="1"/>
      </w:pPr>
      <w:r w:rsidRPr="00DB41F1">
        <w:t xml:space="preserve">Used for </w:t>
      </w:r>
      <w:r w:rsidRPr="00DB41F1">
        <w:rPr>
          <w:rStyle w:val="Strong"/>
          <w:b w:val="0"/>
        </w:rPr>
        <w:t>mobility management and paging in LTE networks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23"/>
        </w:numPr>
        <w:spacing w:before="100" w:beforeAutospacing="1" w:after="100" w:afterAutospacing="1"/>
      </w:pPr>
      <w:r w:rsidRPr="00DB41F1">
        <w:t>Allows the network to efficiently locate the UE (User Equipment) for incoming calls, SMS, or data.</w:t>
      </w:r>
    </w:p>
    <w:p w:rsidR="00D45F4E" w:rsidRPr="00DB41F1" w:rsidRDefault="00D45F4E" w:rsidP="003B5B65">
      <w:pPr>
        <w:pStyle w:val="NormalWeb"/>
        <w:widowControl/>
        <w:numPr>
          <w:ilvl w:val="0"/>
          <w:numId w:val="23"/>
        </w:numPr>
        <w:spacing w:before="100" w:beforeAutospacing="1" w:after="100" w:afterAutospacing="1"/>
      </w:pPr>
      <w:r w:rsidRPr="00DB41F1">
        <w:rPr>
          <w:rStyle w:val="Strong"/>
          <w:b w:val="0"/>
        </w:rPr>
        <w:t>Key Points:</w:t>
      </w:r>
    </w:p>
    <w:p w:rsidR="00D45F4E" w:rsidRPr="00DB41F1" w:rsidRDefault="00D45F4E" w:rsidP="003B5B65">
      <w:pPr>
        <w:pStyle w:val="NormalWeb"/>
        <w:widowControl/>
        <w:numPr>
          <w:ilvl w:val="1"/>
          <w:numId w:val="23"/>
        </w:numPr>
        <w:spacing w:before="100" w:beforeAutospacing="1" w:after="100" w:afterAutospacing="1"/>
      </w:pPr>
      <w:r w:rsidRPr="00DB41F1">
        <w:t xml:space="preserve">Each TA has a </w:t>
      </w:r>
      <w:r w:rsidRPr="00DB41F1">
        <w:rPr>
          <w:rStyle w:val="Strong"/>
          <w:b w:val="0"/>
        </w:rPr>
        <w:t>Tracking Area Identity (TAI)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23"/>
        </w:numPr>
        <w:spacing w:before="100" w:beforeAutospacing="1" w:after="100" w:afterAutospacing="1"/>
      </w:pPr>
      <w:r w:rsidRPr="00DB41F1">
        <w:lastRenderedPageBreak/>
        <w:t xml:space="preserve">When UE moves to a new TA, it performs a </w:t>
      </w:r>
      <w:r w:rsidRPr="00DB41F1">
        <w:rPr>
          <w:rStyle w:val="Strong"/>
          <w:b w:val="0"/>
        </w:rPr>
        <w:t>Tracking Area Update (TAU)</w:t>
      </w:r>
      <w:r w:rsidRPr="00DB41F1">
        <w:t>.</w:t>
      </w:r>
    </w:p>
    <w:p w:rsidR="00D45F4E" w:rsidRPr="00DB41F1" w:rsidRDefault="00D45F4E" w:rsidP="003B5B65">
      <w:pPr>
        <w:pStyle w:val="NormalWeb"/>
        <w:widowControl/>
        <w:numPr>
          <w:ilvl w:val="1"/>
          <w:numId w:val="23"/>
        </w:numPr>
        <w:spacing w:before="100" w:beforeAutospacing="1" w:after="100" w:afterAutospacing="1"/>
      </w:pPr>
      <w:r w:rsidRPr="00DB41F1">
        <w:t xml:space="preserve">LTE may group multiple TAs into a </w:t>
      </w:r>
      <w:r w:rsidRPr="00DB41F1">
        <w:rPr>
          <w:rStyle w:val="Strong"/>
          <w:b w:val="0"/>
        </w:rPr>
        <w:t>Tracking Area List</w:t>
      </w:r>
      <w:r w:rsidRPr="00DB41F1">
        <w:t xml:space="preserve"> to reduce frequent updates.</w:t>
      </w:r>
    </w:p>
    <w:p w:rsidR="00D45F4E" w:rsidRPr="00DB41F1" w:rsidRDefault="00D45F4E" w:rsidP="003B5B65">
      <w:pPr>
        <w:pStyle w:val="NormalWeb"/>
        <w:widowControl/>
        <w:numPr>
          <w:ilvl w:val="0"/>
          <w:numId w:val="23"/>
        </w:numPr>
        <w:spacing w:before="100" w:beforeAutospacing="1" w:after="100" w:afterAutospacing="1"/>
      </w:pPr>
      <w:r w:rsidRPr="00DB41F1">
        <w:rPr>
          <w:rStyle w:val="Strong"/>
          <w:b w:val="0"/>
        </w:rPr>
        <w:t>Example:</w:t>
      </w:r>
    </w:p>
    <w:p w:rsidR="00D45F4E" w:rsidRPr="00DB41F1" w:rsidRDefault="00D45F4E" w:rsidP="003B5B65">
      <w:pPr>
        <w:pStyle w:val="NormalWeb"/>
        <w:widowControl/>
        <w:numPr>
          <w:ilvl w:val="1"/>
          <w:numId w:val="23"/>
        </w:numPr>
        <w:spacing w:before="100" w:beforeAutospacing="1" w:after="100" w:afterAutospacing="1"/>
      </w:pPr>
      <w:r w:rsidRPr="00DB41F1">
        <w:t>A metropolitan area may consist of 10 TAs, each managed by different MME nodes.</w:t>
      </w:r>
    </w:p>
    <w:p w:rsidR="00D45F4E" w:rsidRPr="00DB41F1" w:rsidRDefault="00D45F4E" w:rsidP="00777340">
      <w:pPr>
        <w:rPr>
          <w:sz w:val="24"/>
        </w:rPr>
      </w:pPr>
    </w:p>
    <w:p w:rsidR="00695643" w:rsidRPr="00DB41F1" w:rsidRDefault="00695643" w:rsidP="00695643">
      <w:pPr>
        <w:pStyle w:val="NormalWeb"/>
        <w:widowControl/>
        <w:spacing w:before="100" w:beforeAutospacing="1" w:after="100" w:afterAutospacing="1" w:line="276" w:lineRule="auto"/>
        <w:rPr>
          <w:b/>
          <w:sz w:val="20"/>
        </w:rPr>
      </w:pPr>
      <w:r w:rsidRPr="00DB41F1">
        <w:rPr>
          <w:b/>
          <w:color w:val="000000"/>
          <w:szCs w:val="30"/>
        </w:rPr>
        <w:t xml:space="preserve">1.6 Network </w:t>
      </w:r>
      <w:proofErr w:type="spellStart"/>
      <w:r w:rsidRPr="00DB41F1">
        <w:rPr>
          <w:b/>
          <w:color w:val="000000"/>
          <w:szCs w:val="30"/>
        </w:rPr>
        <w:t>signaling</w:t>
      </w:r>
      <w:proofErr w:type="spellEnd"/>
      <w:r w:rsidRPr="00DB41F1">
        <w:rPr>
          <w:b/>
          <w:color w:val="000000"/>
          <w:szCs w:val="30"/>
        </w:rPr>
        <w:t>: GSM protocol model</w:t>
      </w:r>
    </w:p>
    <w:p w:rsidR="00695643" w:rsidRPr="00DB41F1" w:rsidRDefault="00695643" w:rsidP="00695643">
      <w:pPr>
        <w:pStyle w:val="Heading2"/>
      </w:pPr>
      <w:r w:rsidRPr="00DB41F1">
        <w:rPr>
          <w:rStyle w:val="Strong"/>
          <w:bCs w:val="0"/>
        </w:rPr>
        <w:t xml:space="preserve">Network </w:t>
      </w:r>
      <w:proofErr w:type="spellStart"/>
      <w:r w:rsidRPr="00DB41F1">
        <w:rPr>
          <w:rStyle w:val="Strong"/>
          <w:bCs w:val="0"/>
        </w:rPr>
        <w:t>Signaling</w:t>
      </w:r>
      <w:proofErr w:type="spellEnd"/>
      <w:r w:rsidRPr="00DB41F1">
        <w:rPr>
          <w:rStyle w:val="Strong"/>
          <w:bCs w:val="0"/>
        </w:rPr>
        <w:t>: GSM Protocol Model</w:t>
      </w:r>
    </w:p>
    <w:p w:rsidR="00695643" w:rsidRPr="00DB41F1" w:rsidRDefault="00695643" w:rsidP="00695643">
      <w:pPr>
        <w:pStyle w:val="NormalWeb"/>
      </w:pPr>
      <w:r w:rsidRPr="00DB41F1">
        <w:rPr>
          <w:rStyle w:val="Strong"/>
          <w:b w:val="0"/>
        </w:rPr>
        <w:t xml:space="preserve">Network </w:t>
      </w:r>
      <w:proofErr w:type="spellStart"/>
      <w:r w:rsidRPr="00DB41F1">
        <w:rPr>
          <w:rStyle w:val="Strong"/>
          <w:b w:val="0"/>
        </w:rPr>
        <w:t>signaling</w:t>
      </w:r>
      <w:proofErr w:type="spellEnd"/>
      <w:r w:rsidRPr="00DB41F1">
        <w:t xml:space="preserve"> in GSM is the set of protocols and procedures that allow </w:t>
      </w:r>
      <w:r w:rsidRPr="00DB41F1">
        <w:rPr>
          <w:rStyle w:val="Strong"/>
          <w:b w:val="0"/>
        </w:rPr>
        <w:t>communication between mobile stations (MS) and the network</w:t>
      </w:r>
      <w:r w:rsidRPr="00DB41F1">
        <w:t>, and between network elements (BSS, MSC, VLR, HLR, etc.) for:</w:t>
      </w:r>
    </w:p>
    <w:p w:rsidR="00695643" w:rsidRPr="00DB41F1" w:rsidRDefault="00695643" w:rsidP="003B5B65">
      <w:pPr>
        <w:pStyle w:val="NormalWeb"/>
        <w:widowControl/>
        <w:numPr>
          <w:ilvl w:val="0"/>
          <w:numId w:val="24"/>
        </w:numPr>
        <w:spacing w:before="100" w:beforeAutospacing="1" w:after="100" w:afterAutospacing="1"/>
      </w:pPr>
      <w:r w:rsidRPr="00DB41F1">
        <w:t>Call setup, maintenance, and release</w:t>
      </w:r>
    </w:p>
    <w:p w:rsidR="00695643" w:rsidRPr="00DB41F1" w:rsidRDefault="00695643" w:rsidP="003B5B65">
      <w:pPr>
        <w:pStyle w:val="NormalWeb"/>
        <w:widowControl/>
        <w:numPr>
          <w:ilvl w:val="0"/>
          <w:numId w:val="24"/>
        </w:numPr>
        <w:spacing w:before="100" w:beforeAutospacing="1" w:after="100" w:afterAutospacing="1"/>
      </w:pPr>
      <w:r w:rsidRPr="00DB41F1">
        <w:t>Mobility management</w:t>
      </w:r>
    </w:p>
    <w:p w:rsidR="00695643" w:rsidRPr="00DB41F1" w:rsidRDefault="00695643" w:rsidP="003B5B65">
      <w:pPr>
        <w:pStyle w:val="NormalWeb"/>
        <w:widowControl/>
        <w:numPr>
          <w:ilvl w:val="0"/>
          <w:numId w:val="24"/>
        </w:numPr>
        <w:spacing w:before="100" w:beforeAutospacing="1" w:after="100" w:afterAutospacing="1"/>
      </w:pPr>
      <w:r w:rsidRPr="00DB41F1">
        <w:t>Authentication and security</w:t>
      </w:r>
    </w:p>
    <w:p w:rsidR="00695643" w:rsidRPr="00DB41F1" w:rsidRDefault="00695643" w:rsidP="003B5B65">
      <w:pPr>
        <w:pStyle w:val="NormalWeb"/>
        <w:widowControl/>
        <w:numPr>
          <w:ilvl w:val="0"/>
          <w:numId w:val="24"/>
        </w:numPr>
        <w:spacing w:before="100" w:beforeAutospacing="1" w:after="100" w:afterAutospacing="1"/>
      </w:pPr>
      <w:r w:rsidRPr="00DB41F1">
        <w:t>SMS and supplementary services</w:t>
      </w:r>
    </w:p>
    <w:p w:rsidR="00695643" w:rsidRPr="00DB41F1" w:rsidRDefault="00695643" w:rsidP="00695643">
      <w:pPr>
        <w:pStyle w:val="NormalWeb"/>
      </w:pPr>
      <w:r w:rsidRPr="00DB41F1">
        <w:t xml:space="preserve">GSM </w:t>
      </w:r>
      <w:proofErr w:type="spellStart"/>
      <w:r w:rsidRPr="00DB41F1">
        <w:t>signaling</w:t>
      </w:r>
      <w:proofErr w:type="spellEnd"/>
      <w:r w:rsidRPr="00DB41F1">
        <w:t xml:space="preserve"> is defined using a </w:t>
      </w:r>
      <w:r w:rsidRPr="00DB41F1">
        <w:rPr>
          <w:rStyle w:val="Strong"/>
          <w:b w:val="0"/>
        </w:rPr>
        <w:t>layered protocol model</w:t>
      </w:r>
      <w:r w:rsidRPr="00DB41F1">
        <w:t>, similar to OSI, but specific to mobile networks.</w:t>
      </w:r>
    </w:p>
    <w:p w:rsidR="00695643" w:rsidRPr="00DB41F1" w:rsidRDefault="00695643" w:rsidP="00695643"/>
    <w:p w:rsidR="00695643" w:rsidRPr="00DB41F1" w:rsidRDefault="00695643" w:rsidP="00695643">
      <w:pPr>
        <w:pStyle w:val="Heading3"/>
      </w:pPr>
      <w:r w:rsidRPr="00DB41F1">
        <w:rPr>
          <w:rStyle w:val="Strong"/>
          <w:bCs w:val="0"/>
        </w:rPr>
        <w:t>GSM Protocol Architecture</w:t>
      </w:r>
    </w:p>
    <w:p w:rsidR="00695643" w:rsidRPr="00DB41F1" w:rsidRDefault="00695643" w:rsidP="00695643">
      <w:pPr>
        <w:pStyle w:val="NormalWeb"/>
      </w:pPr>
      <w:r w:rsidRPr="00DB41F1">
        <w:t xml:space="preserve">GSM protocol layers are divided into </w:t>
      </w:r>
      <w:r w:rsidRPr="00DB41F1">
        <w:rPr>
          <w:rStyle w:val="Strong"/>
          <w:b w:val="0"/>
        </w:rPr>
        <w:t>three main planes</w:t>
      </w:r>
      <w:r w:rsidRPr="00DB41F1">
        <w:t>:</w:t>
      </w:r>
    </w:p>
    <w:p w:rsidR="00695643" w:rsidRPr="00DB41F1" w:rsidRDefault="00695643" w:rsidP="003B5B65">
      <w:pPr>
        <w:pStyle w:val="NormalWeb"/>
        <w:widowControl/>
        <w:numPr>
          <w:ilvl w:val="0"/>
          <w:numId w:val="25"/>
        </w:numPr>
        <w:spacing w:before="100" w:beforeAutospacing="1" w:after="100" w:afterAutospacing="1"/>
      </w:pPr>
      <w:r w:rsidRPr="00DB41F1">
        <w:rPr>
          <w:rStyle w:val="Strong"/>
          <w:b w:val="0"/>
        </w:rPr>
        <w:t>Radio Interface Layer (MS ↔ BTS)</w:t>
      </w:r>
    </w:p>
    <w:p w:rsidR="00695643" w:rsidRPr="00DB41F1" w:rsidRDefault="00695643" w:rsidP="003B5B65">
      <w:pPr>
        <w:pStyle w:val="NormalWeb"/>
        <w:widowControl/>
        <w:numPr>
          <w:ilvl w:val="0"/>
          <w:numId w:val="25"/>
        </w:numPr>
        <w:spacing w:before="100" w:beforeAutospacing="1" w:after="100" w:afterAutospacing="1"/>
      </w:pPr>
      <w:r w:rsidRPr="00DB41F1">
        <w:rPr>
          <w:rStyle w:val="Strong"/>
          <w:b w:val="0"/>
        </w:rPr>
        <w:t xml:space="preserve">BSS–MS/Network </w:t>
      </w:r>
      <w:proofErr w:type="spellStart"/>
      <w:r w:rsidRPr="00DB41F1">
        <w:rPr>
          <w:rStyle w:val="Strong"/>
          <w:b w:val="0"/>
        </w:rPr>
        <w:t>Signaling</w:t>
      </w:r>
      <w:proofErr w:type="spellEnd"/>
      <w:r w:rsidRPr="00DB41F1">
        <w:rPr>
          <w:rStyle w:val="Strong"/>
          <w:b w:val="0"/>
        </w:rPr>
        <w:t xml:space="preserve"> Layer</w:t>
      </w:r>
    </w:p>
    <w:p w:rsidR="00695643" w:rsidRPr="00DB41F1" w:rsidRDefault="00695643" w:rsidP="003B5B65">
      <w:pPr>
        <w:pStyle w:val="NormalWeb"/>
        <w:widowControl/>
        <w:numPr>
          <w:ilvl w:val="0"/>
          <w:numId w:val="25"/>
        </w:numPr>
        <w:spacing w:before="100" w:beforeAutospacing="1" w:after="100" w:afterAutospacing="1"/>
      </w:pPr>
      <w:r w:rsidRPr="00DB41F1">
        <w:rPr>
          <w:rStyle w:val="Strong"/>
          <w:b w:val="0"/>
        </w:rPr>
        <w:t xml:space="preserve">Network Layer (MSC/VLR/HLR </w:t>
      </w:r>
      <w:proofErr w:type="spellStart"/>
      <w:r w:rsidRPr="00DB41F1">
        <w:rPr>
          <w:rStyle w:val="Strong"/>
          <w:b w:val="0"/>
        </w:rPr>
        <w:t>Signaling</w:t>
      </w:r>
      <w:proofErr w:type="spellEnd"/>
      <w:r w:rsidRPr="00DB41F1">
        <w:rPr>
          <w:rStyle w:val="Strong"/>
          <w:b w:val="0"/>
        </w:rPr>
        <w:t>)</w:t>
      </w:r>
    </w:p>
    <w:p w:rsidR="00695643" w:rsidRPr="00DB41F1" w:rsidRDefault="00695643" w:rsidP="00695643">
      <w:pPr>
        <w:pStyle w:val="NormalWeb"/>
      </w:pPr>
      <w:r w:rsidRPr="00DB41F1">
        <w:t>Let’s look at them in detail:</w:t>
      </w:r>
    </w:p>
    <w:p w:rsidR="00695643" w:rsidRPr="00DB41F1" w:rsidRDefault="00695643" w:rsidP="00695643">
      <w:pPr>
        <w:rPr>
          <w:b/>
        </w:rPr>
      </w:pPr>
    </w:p>
    <w:p w:rsidR="00695643" w:rsidRPr="00DB41F1" w:rsidRDefault="00695643" w:rsidP="00695643">
      <w:pPr>
        <w:pStyle w:val="Heading3"/>
        <w:rPr>
          <w:b/>
        </w:rPr>
      </w:pPr>
      <w:r w:rsidRPr="00DB41F1">
        <w:rPr>
          <w:rStyle w:val="Strong"/>
          <w:bCs w:val="0"/>
        </w:rPr>
        <w:t>1. Radio Interface (Air Interface) Protocols</w:t>
      </w:r>
    </w:p>
    <w:p w:rsidR="00695643" w:rsidRPr="00DB41F1" w:rsidRDefault="00695643" w:rsidP="00695643">
      <w:pPr>
        <w:pStyle w:val="NormalWeb"/>
      </w:pPr>
      <w:r w:rsidRPr="00DB41F1">
        <w:t xml:space="preserve">This is the </w:t>
      </w:r>
      <w:r w:rsidRPr="00DB41F1">
        <w:rPr>
          <w:rStyle w:val="Strong"/>
          <w:b w:val="0"/>
        </w:rPr>
        <w:t>MS ↔ BTS</w:t>
      </w:r>
      <w:r w:rsidRPr="00DB41F1">
        <w:t xml:space="preserve"> interface, also called </w:t>
      </w:r>
      <w:r w:rsidRPr="00DB41F1">
        <w:rPr>
          <w:rStyle w:val="Strong"/>
          <w:b w:val="0"/>
        </w:rPr>
        <w:t>Um interface</w:t>
      </w:r>
      <w:r w:rsidRPr="00DB41F1">
        <w:t>. It includes:</w:t>
      </w:r>
    </w:p>
    <w:p w:rsidR="00695643" w:rsidRPr="00DB41F1" w:rsidRDefault="00695643" w:rsidP="003B5B65">
      <w:pPr>
        <w:pStyle w:val="NormalWeb"/>
        <w:widowControl/>
        <w:numPr>
          <w:ilvl w:val="0"/>
          <w:numId w:val="26"/>
        </w:numPr>
        <w:spacing w:before="100" w:beforeAutospacing="1" w:after="100" w:afterAutospacing="1"/>
      </w:pPr>
      <w:r w:rsidRPr="00DB41F1">
        <w:rPr>
          <w:rStyle w:val="Strong"/>
          <w:b w:val="0"/>
        </w:rPr>
        <w:t>Physical Layer (L1)</w:t>
      </w:r>
    </w:p>
    <w:p w:rsidR="00695643" w:rsidRPr="00DB41F1" w:rsidRDefault="00695643" w:rsidP="003B5B65">
      <w:pPr>
        <w:pStyle w:val="NormalWeb"/>
        <w:widowControl/>
        <w:numPr>
          <w:ilvl w:val="1"/>
          <w:numId w:val="26"/>
        </w:numPr>
        <w:spacing w:before="100" w:beforeAutospacing="1" w:after="100" w:afterAutospacing="1"/>
      </w:pPr>
      <w:r w:rsidRPr="00DB41F1">
        <w:t xml:space="preserve">Handles </w:t>
      </w:r>
      <w:r w:rsidRPr="00DB41F1">
        <w:rPr>
          <w:rStyle w:val="Strong"/>
          <w:b w:val="0"/>
        </w:rPr>
        <w:t>modulation, channel coding, time slot assignment, and transmission over radio</w:t>
      </w:r>
      <w:r w:rsidRPr="00DB41F1">
        <w:t>.</w:t>
      </w:r>
    </w:p>
    <w:p w:rsidR="00695643" w:rsidRPr="00DB41F1" w:rsidRDefault="00695643" w:rsidP="003B5B65">
      <w:pPr>
        <w:pStyle w:val="NormalWeb"/>
        <w:widowControl/>
        <w:numPr>
          <w:ilvl w:val="1"/>
          <w:numId w:val="26"/>
        </w:numPr>
        <w:spacing w:before="100" w:beforeAutospacing="1" w:after="100" w:afterAutospacing="1"/>
      </w:pPr>
      <w:r w:rsidRPr="00DB41F1">
        <w:t>TDMA and FDMA are used to share radio resources.</w:t>
      </w:r>
    </w:p>
    <w:p w:rsidR="00695643" w:rsidRPr="00DB41F1" w:rsidRDefault="00695643" w:rsidP="003B5B65">
      <w:pPr>
        <w:pStyle w:val="NormalWeb"/>
        <w:widowControl/>
        <w:numPr>
          <w:ilvl w:val="0"/>
          <w:numId w:val="26"/>
        </w:numPr>
        <w:spacing w:before="100" w:beforeAutospacing="1" w:after="100" w:afterAutospacing="1"/>
      </w:pPr>
      <w:r w:rsidRPr="00DB41F1">
        <w:rPr>
          <w:rStyle w:val="Strong"/>
          <w:b w:val="0"/>
        </w:rPr>
        <w:t>Data Link Layer (L2)</w:t>
      </w:r>
      <w:r w:rsidRPr="00DB41F1">
        <w:t xml:space="preserve"> – called </w:t>
      </w:r>
      <w:proofErr w:type="spellStart"/>
      <w:r w:rsidRPr="00DB41F1">
        <w:rPr>
          <w:rStyle w:val="Strong"/>
          <w:b w:val="0"/>
        </w:rPr>
        <w:t>LAPDm</w:t>
      </w:r>
      <w:proofErr w:type="spellEnd"/>
      <w:r w:rsidRPr="00DB41F1">
        <w:rPr>
          <w:rStyle w:val="Strong"/>
          <w:b w:val="0"/>
        </w:rPr>
        <w:t xml:space="preserve"> (Link Access Protocol for the </w:t>
      </w:r>
      <w:proofErr w:type="spellStart"/>
      <w:r w:rsidRPr="00DB41F1">
        <w:rPr>
          <w:rStyle w:val="Strong"/>
          <w:b w:val="0"/>
        </w:rPr>
        <w:t>Dm</w:t>
      </w:r>
      <w:proofErr w:type="spellEnd"/>
      <w:r w:rsidRPr="00DB41F1">
        <w:rPr>
          <w:rStyle w:val="Strong"/>
          <w:b w:val="0"/>
        </w:rPr>
        <w:t xml:space="preserve"> channel)</w:t>
      </w:r>
    </w:p>
    <w:p w:rsidR="00695643" w:rsidRPr="00DB41F1" w:rsidRDefault="00695643" w:rsidP="003B5B65">
      <w:pPr>
        <w:pStyle w:val="NormalWeb"/>
        <w:widowControl/>
        <w:numPr>
          <w:ilvl w:val="1"/>
          <w:numId w:val="26"/>
        </w:numPr>
        <w:spacing w:before="100" w:beforeAutospacing="1" w:after="100" w:afterAutospacing="1"/>
      </w:pPr>
      <w:r w:rsidRPr="00DB41F1">
        <w:t>Provides reliable communication over the air interface.</w:t>
      </w:r>
    </w:p>
    <w:p w:rsidR="00695643" w:rsidRPr="00DB41F1" w:rsidRDefault="00695643" w:rsidP="003B5B65">
      <w:pPr>
        <w:pStyle w:val="NormalWeb"/>
        <w:widowControl/>
        <w:numPr>
          <w:ilvl w:val="1"/>
          <w:numId w:val="26"/>
        </w:numPr>
        <w:spacing w:before="100" w:beforeAutospacing="1" w:after="100" w:afterAutospacing="1"/>
      </w:pPr>
      <w:r w:rsidRPr="00DB41F1">
        <w:t xml:space="preserve">Handles </w:t>
      </w:r>
      <w:r w:rsidRPr="00DB41F1">
        <w:rPr>
          <w:rStyle w:val="Strong"/>
          <w:b w:val="0"/>
        </w:rPr>
        <w:t>frame segmentation, retransmission, and error detection</w:t>
      </w:r>
      <w:r w:rsidRPr="00DB41F1">
        <w:t>.</w:t>
      </w:r>
    </w:p>
    <w:p w:rsidR="00695643" w:rsidRPr="00DB41F1" w:rsidRDefault="00695643" w:rsidP="003B5B65">
      <w:pPr>
        <w:pStyle w:val="NormalWeb"/>
        <w:widowControl/>
        <w:numPr>
          <w:ilvl w:val="0"/>
          <w:numId w:val="26"/>
        </w:numPr>
        <w:spacing w:before="100" w:beforeAutospacing="1" w:after="100" w:afterAutospacing="1"/>
      </w:pPr>
      <w:r w:rsidRPr="00DB41F1">
        <w:rPr>
          <w:rStyle w:val="Strong"/>
          <w:b w:val="0"/>
        </w:rPr>
        <w:t>Network Layer (L3)</w:t>
      </w:r>
      <w:r w:rsidRPr="00DB41F1">
        <w:t xml:space="preserve"> – divided into </w:t>
      </w:r>
      <w:r w:rsidRPr="00DB41F1">
        <w:rPr>
          <w:rStyle w:val="Strong"/>
          <w:b w:val="0"/>
        </w:rPr>
        <w:t xml:space="preserve">three </w:t>
      </w:r>
      <w:proofErr w:type="spellStart"/>
      <w:r w:rsidRPr="00DB41F1">
        <w:rPr>
          <w:rStyle w:val="Strong"/>
          <w:b w:val="0"/>
        </w:rPr>
        <w:t>sublayers</w:t>
      </w:r>
      <w:proofErr w:type="spellEnd"/>
      <w:r w:rsidRPr="00DB41F1">
        <w:t>:</w:t>
      </w:r>
    </w:p>
    <w:p w:rsidR="00695643" w:rsidRPr="00DB41F1" w:rsidRDefault="00695643" w:rsidP="00695643">
      <w:pPr>
        <w:pStyle w:val="NormalWeb"/>
        <w:ind w:left="720"/>
      </w:pPr>
      <w:r w:rsidRPr="00DB41F1">
        <w:rPr>
          <w:rStyle w:val="Strong"/>
          <w:b w:val="0"/>
        </w:rPr>
        <w:t>a. Radio Resource (RR) Layer</w:t>
      </w:r>
    </w:p>
    <w:p w:rsidR="00695643" w:rsidRPr="00DB41F1" w:rsidRDefault="00695643" w:rsidP="003B5B65">
      <w:pPr>
        <w:pStyle w:val="NormalWeb"/>
        <w:widowControl/>
        <w:numPr>
          <w:ilvl w:val="1"/>
          <w:numId w:val="26"/>
        </w:numPr>
        <w:spacing w:before="100" w:beforeAutospacing="1" w:after="100" w:afterAutospacing="1"/>
      </w:pPr>
      <w:r w:rsidRPr="00DB41F1">
        <w:t>Manages radio channels: allocation, release, handover, power control, and measurements.</w:t>
      </w:r>
    </w:p>
    <w:p w:rsidR="00695643" w:rsidRPr="00DB41F1" w:rsidRDefault="00695643" w:rsidP="00695643">
      <w:pPr>
        <w:pStyle w:val="NormalWeb"/>
        <w:ind w:left="720"/>
      </w:pPr>
      <w:r w:rsidRPr="00DB41F1">
        <w:rPr>
          <w:rStyle w:val="Strong"/>
          <w:b w:val="0"/>
        </w:rPr>
        <w:t>b. Mobility Management (MM) Layer</w:t>
      </w:r>
    </w:p>
    <w:p w:rsidR="00695643" w:rsidRPr="00DB41F1" w:rsidRDefault="00695643" w:rsidP="003B5B65">
      <w:pPr>
        <w:pStyle w:val="NormalWeb"/>
        <w:widowControl/>
        <w:numPr>
          <w:ilvl w:val="1"/>
          <w:numId w:val="26"/>
        </w:numPr>
        <w:spacing w:before="100" w:beforeAutospacing="1" w:after="100" w:afterAutospacing="1"/>
      </w:pPr>
      <w:r w:rsidRPr="00DB41F1">
        <w:t xml:space="preserve">Handles </w:t>
      </w:r>
      <w:r w:rsidRPr="00DB41F1">
        <w:rPr>
          <w:rStyle w:val="Strong"/>
          <w:b w:val="0"/>
        </w:rPr>
        <w:t>registration, location update, authentication, roaming, and security</w:t>
      </w:r>
      <w:r w:rsidRPr="00DB41F1">
        <w:t>.</w:t>
      </w:r>
    </w:p>
    <w:p w:rsidR="00695643" w:rsidRPr="00DB41F1" w:rsidRDefault="00695643" w:rsidP="003B5B65">
      <w:pPr>
        <w:pStyle w:val="NormalWeb"/>
        <w:widowControl/>
        <w:numPr>
          <w:ilvl w:val="1"/>
          <w:numId w:val="26"/>
        </w:numPr>
        <w:spacing w:before="100" w:beforeAutospacing="1" w:after="100" w:afterAutospacing="1"/>
      </w:pPr>
      <w:r w:rsidRPr="00DB41F1">
        <w:t>Works closely with HLR/VLR for mobility.</w:t>
      </w:r>
    </w:p>
    <w:p w:rsidR="00695643" w:rsidRPr="00DB41F1" w:rsidRDefault="00695643" w:rsidP="00695643">
      <w:pPr>
        <w:pStyle w:val="NormalWeb"/>
        <w:ind w:left="720"/>
      </w:pPr>
      <w:r w:rsidRPr="00DB41F1">
        <w:rPr>
          <w:rStyle w:val="Strong"/>
          <w:b w:val="0"/>
        </w:rPr>
        <w:t>c. Call Control (CC) Layer</w:t>
      </w:r>
    </w:p>
    <w:p w:rsidR="00695643" w:rsidRPr="00DB41F1" w:rsidRDefault="00695643" w:rsidP="003B5B65">
      <w:pPr>
        <w:pStyle w:val="NormalWeb"/>
        <w:widowControl/>
        <w:numPr>
          <w:ilvl w:val="1"/>
          <w:numId w:val="26"/>
        </w:numPr>
        <w:spacing w:before="100" w:beforeAutospacing="1" w:after="100" w:afterAutospacing="1"/>
      </w:pPr>
      <w:r w:rsidRPr="00DB41F1">
        <w:t xml:space="preserve">Handles </w:t>
      </w:r>
      <w:r w:rsidRPr="00DB41F1">
        <w:rPr>
          <w:rStyle w:val="Strong"/>
          <w:b w:val="0"/>
        </w:rPr>
        <w:t>call setup, maintenance, and teardown</w:t>
      </w:r>
      <w:r w:rsidRPr="00DB41F1">
        <w:t xml:space="preserve"> for voice and data calls.</w:t>
      </w:r>
    </w:p>
    <w:p w:rsidR="00695643" w:rsidRPr="00DB41F1" w:rsidRDefault="00695643" w:rsidP="00695643"/>
    <w:p w:rsidR="00695643" w:rsidRPr="00DB41F1" w:rsidRDefault="00695643" w:rsidP="00695643">
      <w:pPr>
        <w:pStyle w:val="Heading3"/>
      </w:pPr>
      <w:r w:rsidRPr="00DB41F1">
        <w:rPr>
          <w:rStyle w:val="Strong"/>
          <w:bCs w:val="0"/>
        </w:rPr>
        <w:t xml:space="preserve">2. BSS–MS / Network </w:t>
      </w:r>
      <w:proofErr w:type="spellStart"/>
      <w:r w:rsidRPr="00DB41F1">
        <w:rPr>
          <w:rStyle w:val="Strong"/>
          <w:bCs w:val="0"/>
        </w:rPr>
        <w:t>Signaling</w:t>
      </w:r>
      <w:proofErr w:type="spellEnd"/>
    </w:p>
    <w:p w:rsidR="00695643" w:rsidRPr="00DB41F1" w:rsidRDefault="00695643" w:rsidP="00695643">
      <w:pPr>
        <w:pStyle w:val="NormalWeb"/>
      </w:pPr>
      <w:r w:rsidRPr="00DB41F1">
        <w:t xml:space="preserve">Between </w:t>
      </w:r>
      <w:r w:rsidRPr="00DB41F1">
        <w:rPr>
          <w:rStyle w:val="Strong"/>
          <w:b w:val="0"/>
        </w:rPr>
        <w:t>MS and BSC/MSC</w:t>
      </w:r>
      <w:r w:rsidRPr="00DB41F1">
        <w:t xml:space="preserve">, </w:t>
      </w:r>
      <w:proofErr w:type="spellStart"/>
      <w:r w:rsidRPr="00DB41F1">
        <w:t>signaling</w:t>
      </w:r>
      <w:proofErr w:type="spellEnd"/>
      <w:r w:rsidRPr="00DB41F1">
        <w:t xml:space="preserve"> is divided into:</w:t>
      </w:r>
    </w:p>
    <w:p w:rsidR="00695643" w:rsidRPr="00DB41F1" w:rsidRDefault="00695643" w:rsidP="003B5B65">
      <w:pPr>
        <w:pStyle w:val="NormalWeb"/>
        <w:widowControl/>
        <w:numPr>
          <w:ilvl w:val="0"/>
          <w:numId w:val="27"/>
        </w:numPr>
        <w:spacing w:before="100" w:beforeAutospacing="1" w:after="100" w:afterAutospacing="1"/>
      </w:pPr>
      <w:proofErr w:type="spellStart"/>
      <w:r w:rsidRPr="00DB41F1">
        <w:rPr>
          <w:rStyle w:val="Strong"/>
          <w:b w:val="0"/>
        </w:rPr>
        <w:t>Signaling</w:t>
      </w:r>
      <w:proofErr w:type="spellEnd"/>
      <w:r w:rsidRPr="00DB41F1">
        <w:rPr>
          <w:rStyle w:val="Strong"/>
          <w:b w:val="0"/>
        </w:rPr>
        <w:t xml:space="preserve"> System No. 7 (SS7)</w:t>
      </w:r>
    </w:p>
    <w:p w:rsidR="00695643" w:rsidRPr="00DB41F1" w:rsidRDefault="00695643" w:rsidP="003B5B65">
      <w:pPr>
        <w:pStyle w:val="NormalWeb"/>
        <w:widowControl/>
        <w:numPr>
          <w:ilvl w:val="1"/>
          <w:numId w:val="27"/>
        </w:numPr>
        <w:spacing w:before="100" w:beforeAutospacing="1" w:after="100" w:afterAutospacing="1"/>
      </w:pPr>
      <w:r w:rsidRPr="00DB41F1">
        <w:t xml:space="preserve">Used in the network backbone for </w:t>
      </w:r>
      <w:r w:rsidRPr="00DB41F1">
        <w:rPr>
          <w:rStyle w:val="Strong"/>
          <w:b w:val="0"/>
        </w:rPr>
        <w:t xml:space="preserve">inter-MSC </w:t>
      </w:r>
      <w:proofErr w:type="spellStart"/>
      <w:r w:rsidRPr="00DB41F1">
        <w:rPr>
          <w:rStyle w:val="Strong"/>
          <w:b w:val="0"/>
        </w:rPr>
        <w:t>signaling</w:t>
      </w:r>
      <w:proofErr w:type="spellEnd"/>
      <w:r w:rsidRPr="00DB41F1">
        <w:t>.</w:t>
      </w:r>
    </w:p>
    <w:p w:rsidR="00695643" w:rsidRPr="00DB41F1" w:rsidRDefault="00695643" w:rsidP="003B5B65">
      <w:pPr>
        <w:pStyle w:val="NormalWeb"/>
        <w:widowControl/>
        <w:numPr>
          <w:ilvl w:val="1"/>
          <w:numId w:val="27"/>
        </w:numPr>
        <w:spacing w:before="100" w:beforeAutospacing="1" w:after="100" w:afterAutospacing="1"/>
      </w:pPr>
      <w:r w:rsidRPr="00DB41F1">
        <w:t xml:space="preserve">Supports </w:t>
      </w:r>
      <w:r w:rsidRPr="00DB41F1">
        <w:rPr>
          <w:rStyle w:val="Strong"/>
          <w:b w:val="0"/>
        </w:rPr>
        <w:t>call setup, routing, and mobility management</w:t>
      </w:r>
      <w:r w:rsidRPr="00DB41F1">
        <w:t>.</w:t>
      </w:r>
    </w:p>
    <w:p w:rsidR="00695643" w:rsidRPr="00DB41F1" w:rsidRDefault="00695643" w:rsidP="003B5B65">
      <w:pPr>
        <w:pStyle w:val="NormalWeb"/>
        <w:widowControl/>
        <w:numPr>
          <w:ilvl w:val="0"/>
          <w:numId w:val="27"/>
        </w:numPr>
        <w:spacing w:before="100" w:beforeAutospacing="1" w:after="100" w:afterAutospacing="1"/>
      </w:pPr>
      <w:proofErr w:type="spellStart"/>
      <w:r w:rsidRPr="00DB41F1">
        <w:rPr>
          <w:rStyle w:val="Strong"/>
          <w:b w:val="0"/>
        </w:rPr>
        <w:t>Signaling</w:t>
      </w:r>
      <w:proofErr w:type="spellEnd"/>
      <w:r w:rsidRPr="00DB41F1">
        <w:rPr>
          <w:rStyle w:val="Strong"/>
          <w:b w:val="0"/>
        </w:rPr>
        <w:t xml:space="preserve"> Channels on Radio Interface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4"/>
        <w:gridCol w:w="3365"/>
      </w:tblGrid>
      <w:tr w:rsidR="00695643" w:rsidRPr="00DB41F1" w:rsidTr="00695643">
        <w:trPr>
          <w:trHeight w:val="228"/>
          <w:tblHeader/>
          <w:tblCellSpacing w:w="15" w:type="dxa"/>
        </w:trPr>
        <w:tc>
          <w:tcPr>
            <w:tcW w:w="6399" w:type="dxa"/>
            <w:vAlign w:val="center"/>
            <w:hideMark/>
          </w:tcPr>
          <w:p w:rsidR="00695643" w:rsidRPr="00DB41F1" w:rsidRDefault="00695643">
            <w:pPr>
              <w:jc w:val="center"/>
              <w:rPr>
                <w:bCs/>
              </w:rPr>
            </w:pPr>
            <w:r w:rsidRPr="00DB41F1">
              <w:rPr>
                <w:bCs/>
              </w:rPr>
              <w:t>Channel Type</w:t>
            </w:r>
          </w:p>
        </w:tc>
        <w:tc>
          <w:tcPr>
            <w:tcW w:w="3320" w:type="dxa"/>
            <w:vAlign w:val="center"/>
            <w:hideMark/>
          </w:tcPr>
          <w:p w:rsidR="00695643" w:rsidRPr="00DB41F1" w:rsidRDefault="00695643">
            <w:pPr>
              <w:jc w:val="center"/>
              <w:rPr>
                <w:bCs/>
              </w:rPr>
            </w:pPr>
            <w:r w:rsidRPr="00DB41F1">
              <w:rPr>
                <w:bCs/>
              </w:rPr>
              <w:t>Purpose</w:t>
            </w:r>
          </w:p>
        </w:tc>
      </w:tr>
      <w:tr w:rsidR="00695643" w:rsidRPr="00DB41F1" w:rsidTr="00695643">
        <w:trPr>
          <w:trHeight w:val="457"/>
          <w:tblCellSpacing w:w="15" w:type="dxa"/>
        </w:trPr>
        <w:tc>
          <w:tcPr>
            <w:tcW w:w="6399" w:type="dxa"/>
            <w:vAlign w:val="center"/>
            <w:hideMark/>
          </w:tcPr>
          <w:p w:rsidR="00695643" w:rsidRPr="00DB41F1" w:rsidRDefault="00695643">
            <w:r w:rsidRPr="00DB41F1">
              <w:t>SDCCH (Stand-alone Dedicated Control Channel)</w:t>
            </w:r>
          </w:p>
        </w:tc>
        <w:tc>
          <w:tcPr>
            <w:tcW w:w="3320" w:type="dxa"/>
            <w:vAlign w:val="center"/>
            <w:hideMark/>
          </w:tcPr>
          <w:p w:rsidR="00695643" w:rsidRPr="00DB41F1" w:rsidRDefault="00695643">
            <w:r w:rsidRPr="00DB41F1">
              <w:t>Call setup, authentication, SMS</w:t>
            </w:r>
          </w:p>
        </w:tc>
      </w:tr>
      <w:tr w:rsidR="00695643" w:rsidRPr="00DB41F1" w:rsidTr="00695643">
        <w:trPr>
          <w:trHeight w:val="443"/>
          <w:tblCellSpacing w:w="15" w:type="dxa"/>
        </w:trPr>
        <w:tc>
          <w:tcPr>
            <w:tcW w:w="6399" w:type="dxa"/>
            <w:vAlign w:val="center"/>
            <w:hideMark/>
          </w:tcPr>
          <w:p w:rsidR="00695643" w:rsidRPr="00DB41F1" w:rsidRDefault="00695643">
            <w:r w:rsidRPr="00DB41F1">
              <w:t>FACCH / SACCH</w:t>
            </w:r>
          </w:p>
        </w:tc>
        <w:tc>
          <w:tcPr>
            <w:tcW w:w="3320" w:type="dxa"/>
            <w:vAlign w:val="center"/>
            <w:hideMark/>
          </w:tcPr>
          <w:p w:rsidR="00695643" w:rsidRPr="00DB41F1" w:rsidRDefault="00695643">
            <w:r w:rsidRPr="00DB41F1">
              <w:t xml:space="preserve">Fast/slow </w:t>
            </w:r>
            <w:proofErr w:type="spellStart"/>
            <w:r w:rsidRPr="00DB41F1">
              <w:t>signaling</w:t>
            </w:r>
            <w:proofErr w:type="spellEnd"/>
            <w:r w:rsidRPr="00DB41F1">
              <w:t xml:space="preserve"> during ongoing call</w:t>
            </w:r>
          </w:p>
        </w:tc>
      </w:tr>
      <w:tr w:rsidR="00695643" w:rsidRPr="00DB41F1" w:rsidTr="00695643">
        <w:trPr>
          <w:trHeight w:val="457"/>
          <w:tblCellSpacing w:w="15" w:type="dxa"/>
        </w:trPr>
        <w:tc>
          <w:tcPr>
            <w:tcW w:w="6399" w:type="dxa"/>
            <w:vAlign w:val="center"/>
            <w:hideMark/>
          </w:tcPr>
          <w:p w:rsidR="00695643" w:rsidRPr="00DB41F1" w:rsidRDefault="00695643">
            <w:r w:rsidRPr="00DB41F1">
              <w:t>BCCH / CCCH</w:t>
            </w:r>
          </w:p>
        </w:tc>
        <w:tc>
          <w:tcPr>
            <w:tcW w:w="3320" w:type="dxa"/>
            <w:vAlign w:val="center"/>
            <w:hideMark/>
          </w:tcPr>
          <w:p w:rsidR="00695643" w:rsidRPr="00DB41F1" w:rsidRDefault="00695643">
            <w:r w:rsidRPr="00DB41F1">
              <w:t xml:space="preserve">Broadcast and common </w:t>
            </w:r>
            <w:proofErr w:type="spellStart"/>
            <w:r w:rsidRPr="00DB41F1">
              <w:t>signaling</w:t>
            </w:r>
            <w:proofErr w:type="spellEnd"/>
          </w:p>
        </w:tc>
      </w:tr>
    </w:tbl>
    <w:p w:rsidR="00695643" w:rsidRPr="00DB41F1" w:rsidRDefault="00695643" w:rsidP="00695643"/>
    <w:p w:rsidR="00DB41F1" w:rsidRPr="00DB41F1" w:rsidRDefault="00DB41F1" w:rsidP="00DB41F1">
      <w:pPr>
        <w:pStyle w:val="Heading2"/>
      </w:pPr>
      <w:r w:rsidRPr="00DB41F1">
        <w:rPr>
          <w:rStyle w:val="Strong"/>
          <w:bCs w:val="0"/>
        </w:rPr>
        <w:t xml:space="preserve">Network </w:t>
      </w:r>
      <w:proofErr w:type="spellStart"/>
      <w:r w:rsidRPr="00DB41F1">
        <w:rPr>
          <w:rStyle w:val="Strong"/>
          <w:bCs w:val="0"/>
        </w:rPr>
        <w:t>Signaling</w:t>
      </w:r>
      <w:proofErr w:type="spellEnd"/>
      <w:r w:rsidRPr="00DB41F1">
        <w:rPr>
          <w:rStyle w:val="Strong"/>
          <w:bCs w:val="0"/>
        </w:rPr>
        <w:t>: GSM Protocol Model</w:t>
      </w:r>
    </w:p>
    <w:p w:rsidR="00DB41F1" w:rsidRDefault="00DB41F1" w:rsidP="00DB41F1">
      <w:pPr>
        <w:pStyle w:val="NormalWeb"/>
      </w:pPr>
      <w:r>
        <w:rPr>
          <w:rStyle w:val="Strong"/>
        </w:rPr>
        <w:t xml:space="preserve">Network </w:t>
      </w:r>
      <w:proofErr w:type="spellStart"/>
      <w:r>
        <w:rPr>
          <w:rStyle w:val="Strong"/>
        </w:rPr>
        <w:t>signaling</w:t>
      </w:r>
      <w:proofErr w:type="spellEnd"/>
      <w:r>
        <w:t xml:space="preserve"> in GSM is the set of protocols and procedures that allow </w:t>
      </w:r>
      <w:r>
        <w:rPr>
          <w:rStyle w:val="Strong"/>
        </w:rPr>
        <w:t>communication between mobile stations (MS) and the network</w:t>
      </w:r>
      <w:r>
        <w:t>, and between network elements (BSS, MSC, VLR, HLR, etc.) for:</w:t>
      </w:r>
    </w:p>
    <w:p w:rsidR="00DB41F1" w:rsidRDefault="00DB41F1" w:rsidP="003B5B65">
      <w:pPr>
        <w:pStyle w:val="NormalWeb"/>
        <w:widowControl/>
        <w:numPr>
          <w:ilvl w:val="0"/>
          <w:numId w:val="29"/>
        </w:numPr>
        <w:spacing w:before="100" w:beforeAutospacing="1" w:after="100" w:afterAutospacing="1"/>
      </w:pPr>
      <w:r>
        <w:t>Call setup, maintenance, and release</w:t>
      </w:r>
    </w:p>
    <w:p w:rsidR="00DB41F1" w:rsidRDefault="00DB41F1" w:rsidP="003B5B65">
      <w:pPr>
        <w:pStyle w:val="NormalWeb"/>
        <w:widowControl/>
        <w:numPr>
          <w:ilvl w:val="0"/>
          <w:numId w:val="29"/>
        </w:numPr>
        <w:spacing w:before="100" w:beforeAutospacing="1" w:after="100" w:afterAutospacing="1"/>
      </w:pPr>
      <w:r>
        <w:t>Mobility management</w:t>
      </w:r>
    </w:p>
    <w:p w:rsidR="00DB41F1" w:rsidRDefault="00DB41F1" w:rsidP="003B5B65">
      <w:pPr>
        <w:pStyle w:val="NormalWeb"/>
        <w:widowControl/>
        <w:numPr>
          <w:ilvl w:val="0"/>
          <w:numId w:val="29"/>
        </w:numPr>
        <w:spacing w:before="100" w:beforeAutospacing="1" w:after="100" w:afterAutospacing="1"/>
      </w:pPr>
      <w:r>
        <w:t>Authentication and security</w:t>
      </w:r>
    </w:p>
    <w:p w:rsidR="00DB41F1" w:rsidRDefault="00DB41F1" w:rsidP="003B5B65">
      <w:pPr>
        <w:pStyle w:val="NormalWeb"/>
        <w:widowControl/>
        <w:numPr>
          <w:ilvl w:val="0"/>
          <w:numId w:val="29"/>
        </w:numPr>
        <w:spacing w:before="100" w:beforeAutospacing="1" w:after="100" w:afterAutospacing="1"/>
      </w:pPr>
      <w:r>
        <w:t>SMS and supplementary services</w:t>
      </w:r>
    </w:p>
    <w:p w:rsidR="00DB41F1" w:rsidRDefault="00DB41F1" w:rsidP="00DB41F1">
      <w:pPr>
        <w:pStyle w:val="NormalWeb"/>
      </w:pPr>
      <w:r>
        <w:t xml:space="preserve">GSM </w:t>
      </w:r>
      <w:proofErr w:type="spellStart"/>
      <w:r>
        <w:t>signaling</w:t>
      </w:r>
      <w:proofErr w:type="spellEnd"/>
      <w:r>
        <w:t xml:space="preserve"> is defined using a </w:t>
      </w:r>
      <w:r>
        <w:rPr>
          <w:rStyle w:val="Strong"/>
        </w:rPr>
        <w:t>layered protocol model</w:t>
      </w:r>
      <w:r>
        <w:t>, similar to OSI, but specific to mobile networks.</w:t>
      </w:r>
    </w:p>
    <w:p w:rsidR="00DB41F1" w:rsidRDefault="00DB41F1" w:rsidP="00DB41F1"/>
    <w:p w:rsidR="00DB41F1" w:rsidRPr="00DB41F1" w:rsidRDefault="00DB41F1" w:rsidP="00DB41F1">
      <w:pPr>
        <w:pStyle w:val="Heading3"/>
      </w:pPr>
      <w:r w:rsidRPr="00DB41F1">
        <w:rPr>
          <w:rStyle w:val="Strong"/>
          <w:bCs w:val="0"/>
        </w:rPr>
        <w:t>GSM Protocol Architecture</w:t>
      </w:r>
    </w:p>
    <w:p w:rsidR="00DB41F1" w:rsidRDefault="00DB41F1" w:rsidP="00DB41F1">
      <w:pPr>
        <w:pStyle w:val="NormalWeb"/>
      </w:pPr>
      <w:r>
        <w:t xml:space="preserve">GSM protocol layers are divided into </w:t>
      </w:r>
      <w:r>
        <w:rPr>
          <w:rStyle w:val="Strong"/>
        </w:rPr>
        <w:t>three main planes</w:t>
      </w:r>
      <w:r>
        <w:t>:</w:t>
      </w:r>
    </w:p>
    <w:p w:rsidR="00DB41F1" w:rsidRDefault="00DB41F1" w:rsidP="003B5B65">
      <w:pPr>
        <w:pStyle w:val="NormalWeb"/>
        <w:widowControl/>
        <w:numPr>
          <w:ilvl w:val="0"/>
          <w:numId w:val="30"/>
        </w:numPr>
        <w:spacing w:before="100" w:beforeAutospacing="1" w:after="100" w:afterAutospacing="1"/>
      </w:pPr>
      <w:r>
        <w:rPr>
          <w:rStyle w:val="Strong"/>
        </w:rPr>
        <w:t>Radio Interface Layer (MS ↔ BTS)</w:t>
      </w:r>
    </w:p>
    <w:p w:rsidR="00DB41F1" w:rsidRDefault="00DB41F1" w:rsidP="003B5B65">
      <w:pPr>
        <w:pStyle w:val="NormalWeb"/>
        <w:widowControl/>
        <w:numPr>
          <w:ilvl w:val="0"/>
          <w:numId w:val="30"/>
        </w:numPr>
        <w:spacing w:before="100" w:beforeAutospacing="1" w:after="100" w:afterAutospacing="1"/>
      </w:pPr>
      <w:r>
        <w:rPr>
          <w:rStyle w:val="Strong"/>
        </w:rPr>
        <w:t xml:space="preserve">BSS–MS/Network </w:t>
      </w:r>
      <w:proofErr w:type="spellStart"/>
      <w:r>
        <w:rPr>
          <w:rStyle w:val="Strong"/>
        </w:rPr>
        <w:t>Signaling</w:t>
      </w:r>
      <w:proofErr w:type="spellEnd"/>
      <w:r>
        <w:rPr>
          <w:rStyle w:val="Strong"/>
        </w:rPr>
        <w:t xml:space="preserve"> Layer</w:t>
      </w:r>
    </w:p>
    <w:p w:rsidR="00DB41F1" w:rsidRDefault="00DB41F1" w:rsidP="003B5B65">
      <w:pPr>
        <w:pStyle w:val="NormalWeb"/>
        <w:widowControl/>
        <w:numPr>
          <w:ilvl w:val="0"/>
          <w:numId w:val="30"/>
        </w:numPr>
        <w:spacing w:before="100" w:beforeAutospacing="1" w:after="100" w:afterAutospacing="1"/>
      </w:pPr>
      <w:r>
        <w:rPr>
          <w:rStyle w:val="Strong"/>
        </w:rPr>
        <w:t xml:space="preserve">Network Layer (MSC/VLR/HLR </w:t>
      </w:r>
      <w:proofErr w:type="spellStart"/>
      <w:r>
        <w:rPr>
          <w:rStyle w:val="Strong"/>
        </w:rPr>
        <w:t>Signaling</w:t>
      </w:r>
      <w:proofErr w:type="spellEnd"/>
      <w:r>
        <w:rPr>
          <w:rStyle w:val="Strong"/>
        </w:rPr>
        <w:t>)</w:t>
      </w:r>
    </w:p>
    <w:p w:rsidR="00DB41F1" w:rsidRDefault="00DB41F1" w:rsidP="00DB41F1">
      <w:pPr>
        <w:pStyle w:val="NormalWeb"/>
      </w:pPr>
      <w:r>
        <w:t>Let’s look at them in detail:</w:t>
      </w:r>
    </w:p>
    <w:p w:rsidR="00DB41F1" w:rsidRDefault="00DB41F1" w:rsidP="00DB41F1"/>
    <w:p w:rsidR="00DB41F1" w:rsidRDefault="00DB41F1" w:rsidP="00DB41F1">
      <w:pPr>
        <w:pStyle w:val="Heading3"/>
      </w:pPr>
      <w:r>
        <w:rPr>
          <w:rStyle w:val="Strong"/>
          <w:b w:val="0"/>
          <w:bCs w:val="0"/>
        </w:rPr>
        <w:t>1. Radio Interface (Air Interface) Protocols</w:t>
      </w:r>
    </w:p>
    <w:p w:rsidR="00DB41F1" w:rsidRDefault="00DB41F1" w:rsidP="00DB41F1">
      <w:pPr>
        <w:pStyle w:val="NormalWeb"/>
      </w:pPr>
      <w:r>
        <w:t xml:space="preserve">This is the </w:t>
      </w:r>
      <w:r>
        <w:rPr>
          <w:rStyle w:val="Strong"/>
        </w:rPr>
        <w:t>MS ↔ BTS</w:t>
      </w:r>
      <w:r>
        <w:t xml:space="preserve"> interface, also called </w:t>
      </w:r>
      <w:r>
        <w:rPr>
          <w:rStyle w:val="Strong"/>
        </w:rPr>
        <w:t>Um interface</w:t>
      </w:r>
      <w:r>
        <w:t>. It includes:</w:t>
      </w:r>
    </w:p>
    <w:p w:rsidR="00DB41F1" w:rsidRDefault="00DB41F1" w:rsidP="003B5B65">
      <w:pPr>
        <w:pStyle w:val="NormalWeb"/>
        <w:widowControl/>
        <w:numPr>
          <w:ilvl w:val="0"/>
          <w:numId w:val="31"/>
        </w:numPr>
        <w:spacing w:before="100" w:beforeAutospacing="1" w:after="100" w:afterAutospacing="1"/>
      </w:pPr>
      <w:r>
        <w:rPr>
          <w:rStyle w:val="Strong"/>
        </w:rPr>
        <w:t>Physical Layer (L1)</w:t>
      </w:r>
    </w:p>
    <w:p w:rsidR="00DB41F1" w:rsidRDefault="00DB41F1" w:rsidP="003B5B65">
      <w:pPr>
        <w:pStyle w:val="NormalWeb"/>
        <w:widowControl/>
        <w:numPr>
          <w:ilvl w:val="1"/>
          <w:numId w:val="31"/>
        </w:numPr>
        <w:spacing w:before="100" w:beforeAutospacing="1" w:after="100" w:afterAutospacing="1"/>
      </w:pPr>
      <w:r>
        <w:t xml:space="preserve">Handles </w:t>
      </w:r>
      <w:r>
        <w:rPr>
          <w:rStyle w:val="Strong"/>
        </w:rPr>
        <w:t>modulation, channel coding, time slot assignment, and transmission over radio</w:t>
      </w:r>
      <w:r>
        <w:t>.</w:t>
      </w:r>
    </w:p>
    <w:p w:rsidR="00DB41F1" w:rsidRDefault="00DB41F1" w:rsidP="003B5B65">
      <w:pPr>
        <w:pStyle w:val="NormalWeb"/>
        <w:widowControl/>
        <w:numPr>
          <w:ilvl w:val="1"/>
          <w:numId w:val="31"/>
        </w:numPr>
        <w:spacing w:before="100" w:beforeAutospacing="1" w:after="100" w:afterAutospacing="1"/>
      </w:pPr>
      <w:r>
        <w:t>TDMA and FDMA are used to share radio resources.</w:t>
      </w:r>
    </w:p>
    <w:p w:rsidR="00DB41F1" w:rsidRDefault="00DB41F1" w:rsidP="003B5B65">
      <w:pPr>
        <w:pStyle w:val="NormalWeb"/>
        <w:widowControl/>
        <w:numPr>
          <w:ilvl w:val="0"/>
          <w:numId w:val="31"/>
        </w:numPr>
        <w:spacing w:before="100" w:beforeAutospacing="1" w:after="100" w:afterAutospacing="1"/>
      </w:pPr>
      <w:r>
        <w:rPr>
          <w:rStyle w:val="Strong"/>
        </w:rPr>
        <w:t>Data Link Layer (L2)</w:t>
      </w:r>
      <w:r>
        <w:t xml:space="preserve"> – called </w:t>
      </w:r>
      <w:proofErr w:type="spellStart"/>
      <w:r>
        <w:rPr>
          <w:rStyle w:val="Strong"/>
        </w:rPr>
        <w:t>LAPDm</w:t>
      </w:r>
      <w:proofErr w:type="spellEnd"/>
      <w:r>
        <w:rPr>
          <w:rStyle w:val="Strong"/>
        </w:rPr>
        <w:t xml:space="preserve"> (Link Access Protocol for the </w:t>
      </w:r>
      <w:proofErr w:type="spellStart"/>
      <w:r>
        <w:rPr>
          <w:rStyle w:val="Strong"/>
        </w:rPr>
        <w:t>Dm</w:t>
      </w:r>
      <w:proofErr w:type="spellEnd"/>
      <w:r>
        <w:rPr>
          <w:rStyle w:val="Strong"/>
        </w:rPr>
        <w:t xml:space="preserve"> channel)</w:t>
      </w:r>
    </w:p>
    <w:p w:rsidR="00DB41F1" w:rsidRDefault="00DB41F1" w:rsidP="003B5B65">
      <w:pPr>
        <w:pStyle w:val="NormalWeb"/>
        <w:widowControl/>
        <w:numPr>
          <w:ilvl w:val="1"/>
          <w:numId w:val="31"/>
        </w:numPr>
        <w:spacing w:before="100" w:beforeAutospacing="1" w:after="100" w:afterAutospacing="1"/>
      </w:pPr>
      <w:r>
        <w:t>Provides reliable communication over the air interface.</w:t>
      </w:r>
    </w:p>
    <w:p w:rsidR="00DB41F1" w:rsidRDefault="00DB41F1" w:rsidP="003B5B65">
      <w:pPr>
        <w:pStyle w:val="NormalWeb"/>
        <w:widowControl/>
        <w:numPr>
          <w:ilvl w:val="1"/>
          <w:numId w:val="31"/>
        </w:numPr>
        <w:spacing w:before="100" w:beforeAutospacing="1" w:after="100" w:afterAutospacing="1"/>
      </w:pPr>
      <w:r>
        <w:t xml:space="preserve">Handles </w:t>
      </w:r>
      <w:r>
        <w:rPr>
          <w:rStyle w:val="Strong"/>
        </w:rPr>
        <w:t>frame segmentation, retransmission, and error detection</w:t>
      </w:r>
      <w:r>
        <w:t>.</w:t>
      </w:r>
    </w:p>
    <w:p w:rsidR="00DB41F1" w:rsidRDefault="00DB41F1" w:rsidP="003B5B65">
      <w:pPr>
        <w:pStyle w:val="NormalWeb"/>
        <w:widowControl/>
        <w:numPr>
          <w:ilvl w:val="0"/>
          <w:numId w:val="31"/>
        </w:numPr>
        <w:spacing w:before="100" w:beforeAutospacing="1" w:after="100" w:afterAutospacing="1"/>
      </w:pPr>
      <w:r>
        <w:rPr>
          <w:rStyle w:val="Strong"/>
        </w:rPr>
        <w:t>Network Layer (L3)</w:t>
      </w:r>
      <w:r>
        <w:t xml:space="preserve"> – divided into </w:t>
      </w:r>
      <w:r>
        <w:rPr>
          <w:rStyle w:val="Strong"/>
        </w:rPr>
        <w:t xml:space="preserve">three </w:t>
      </w:r>
      <w:proofErr w:type="spellStart"/>
      <w:r>
        <w:rPr>
          <w:rStyle w:val="Strong"/>
        </w:rPr>
        <w:t>sublayers</w:t>
      </w:r>
      <w:proofErr w:type="spellEnd"/>
      <w:r>
        <w:t>:</w:t>
      </w:r>
    </w:p>
    <w:p w:rsidR="00DB41F1" w:rsidRDefault="00DB41F1" w:rsidP="00DB41F1">
      <w:pPr>
        <w:pStyle w:val="NormalWeb"/>
        <w:ind w:left="720"/>
      </w:pPr>
      <w:r>
        <w:rPr>
          <w:rStyle w:val="Strong"/>
        </w:rPr>
        <w:t>a. Radio Resource (RR) Layer</w:t>
      </w:r>
    </w:p>
    <w:p w:rsidR="00DB41F1" w:rsidRDefault="00DB41F1" w:rsidP="003B5B65">
      <w:pPr>
        <w:pStyle w:val="NormalWeb"/>
        <w:widowControl/>
        <w:numPr>
          <w:ilvl w:val="1"/>
          <w:numId w:val="31"/>
        </w:numPr>
        <w:spacing w:before="100" w:beforeAutospacing="1" w:after="100" w:afterAutospacing="1"/>
      </w:pPr>
      <w:r>
        <w:t>Manages radio channels: allocation, release, handover, power control, and measurements.</w:t>
      </w:r>
    </w:p>
    <w:p w:rsidR="00DB41F1" w:rsidRDefault="00DB41F1" w:rsidP="00DB41F1">
      <w:pPr>
        <w:pStyle w:val="NormalWeb"/>
        <w:ind w:left="720"/>
      </w:pPr>
      <w:r>
        <w:rPr>
          <w:rStyle w:val="Strong"/>
        </w:rPr>
        <w:t>b. Mobility Management (MM) Layer</w:t>
      </w:r>
    </w:p>
    <w:p w:rsidR="00DB41F1" w:rsidRDefault="00DB41F1" w:rsidP="003B5B65">
      <w:pPr>
        <w:pStyle w:val="NormalWeb"/>
        <w:widowControl/>
        <w:numPr>
          <w:ilvl w:val="1"/>
          <w:numId w:val="31"/>
        </w:numPr>
        <w:spacing w:before="100" w:beforeAutospacing="1" w:after="100" w:afterAutospacing="1"/>
      </w:pPr>
      <w:r>
        <w:lastRenderedPageBreak/>
        <w:t xml:space="preserve">Handles </w:t>
      </w:r>
      <w:r>
        <w:rPr>
          <w:rStyle w:val="Strong"/>
        </w:rPr>
        <w:t>registration, location update, authentication, roaming, and security</w:t>
      </w:r>
      <w:r>
        <w:t>.</w:t>
      </w:r>
    </w:p>
    <w:p w:rsidR="00DB41F1" w:rsidRDefault="00DB41F1" w:rsidP="003B5B65">
      <w:pPr>
        <w:pStyle w:val="NormalWeb"/>
        <w:widowControl/>
        <w:numPr>
          <w:ilvl w:val="1"/>
          <w:numId w:val="31"/>
        </w:numPr>
        <w:spacing w:before="100" w:beforeAutospacing="1" w:after="100" w:afterAutospacing="1"/>
      </w:pPr>
      <w:r>
        <w:t>Works closely with HLR/VLR for mobility.</w:t>
      </w:r>
    </w:p>
    <w:p w:rsidR="00DB41F1" w:rsidRDefault="00DB41F1" w:rsidP="00DB41F1">
      <w:pPr>
        <w:pStyle w:val="NormalWeb"/>
        <w:ind w:left="720"/>
      </w:pPr>
      <w:r>
        <w:rPr>
          <w:rStyle w:val="Strong"/>
        </w:rPr>
        <w:t>c. Call Control (CC) Layer</w:t>
      </w:r>
    </w:p>
    <w:p w:rsidR="00DB41F1" w:rsidRDefault="00DB41F1" w:rsidP="003B5B65">
      <w:pPr>
        <w:pStyle w:val="NormalWeb"/>
        <w:widowControl/>
        <w:numPr>
          <w:ilvl w:val="1"/>
          <w:numId w:val="31"/>
        </w:numPr>
        <w:spacing w:before="100" w:beforeAutospacing="1" w:after="100" w:afterAutospacing="1"/>
      </w:pPr>
      <w:r>
        <w:t xml:space="preserve">Handles </w:t>
      </w:r>
      <w:r>
        <w:rPr>
          <w:rStyle w:val="Strong"/>
        </w:rPr>
        <w:t>call setup, maintenance, and teardown</w:t>
      </w:r>
      <w:r>
        <w:t xml:space="preserve"> for voice and data calls.</w:t>
      </w:r>
    </w:p>
    <w:p w:rsidR="00DB41F1" w:rsidRDefault="00DB41F1" w:rsidP="00DB41F1"/>
    <w:p w:rsidR="00DB41F1" w:rsidRDefault="00DB41F1" w:rsidP="00DB41F1">
      <w:pPr>
        <w:pStyle w:val="Heading3"/>
      </w:pPr>
      <w:r>
        <w:rPr>
          <w:rStyle w:val="Strong"/>
          <w:b w:val="0"/>
          <w:bCs w:val="0"/>
        </w:rPr>
        <w:t xml:space="preserve">2. BSS–MS / Network </w:t>
      </w:r>
      <w:proofErr w:type="spellStart"/>
      <w:r>
        <w:rPr>
          <w:rStyle w:val="Strong"/>
          <w:b w:val="0"/>
          <w:bCs w:val="0"/>
        </w:rPr>
        <w:t>Signaling</w:t>
      </w:r>
      <w:proofErr w:type="spellEnd"/>
    </w:p>
    <w:p w:rsidR="00DB41F1" w:rsidRDefault="00DB41F1" w:rsidP="00DB41F1">
      <w:pPr>
        <w:pStyle w:val="NormalWeb"/>
      </w:pPr>
      <w:r>
        <w:t xml:space="preserve">Between </w:t>
      </w:r>
      <w:r>
        <w:rPr>
          <w:rStyle w:val="Strong"/>
        </w:rPr>
        <w:t>MS and BSC/MSC</w:t>
      </w:r>
      <w:r>
        <w:t xml:space="preserve">, </w:t>
      </w:r>
      <w:proofErr w:type="spellStart"/>
      <w:r>
        <w:t>signaling</w:t>
      </w:r>
      <w:proofErr w:type="spellEnd"/>
      <w:r>
        <w:t xml:space="preserve"> is divided into:</w:t>
      </w:r>
    </w:p>
    <w:p w:rsidR="00DB41F1" w:rsidRDefault="00DB41F1" w:rsidP="003B5B65">
      <w:pPr>
        <w:pStyle w:val="NormalWeb"/>
        <w:widowControl/>
        <w:numPr>
          <w:ilvl w:val="0"/>
          <w:numId w:val="32"/>
        </w:numPr>
        <w:spacing w:before="100" w:beforeAutospacing="1" w:after="100" w:afterAutospacing="1"/>
      </w:pPr>
      <w:proofErr w:type="spellStart"/>
      <w:r>
        <w:rPr>
          <w:rStyle w:val="Strong"/>
        </w:rPr>
        <w:t>Signaling</w:t>
      </w:r>
      <w:proofErr w:type="spellEnd"/>
      <w:r>
        <w:rPr>
          <w:rStyle w:val="Strong"/>
        </w:rPr>
        <w:t xml:space="preserve"> System No. 7 (SS7)</w:t>
      </w:r>
    </w:p>
    <w:p w:rsidR="00DB41F1" w:rsidRDefault="00DB41F1" w:rsidP="003B5B65">
      <w:pPr>
        <w:pStyle w:val="NormalWeb"/>
        <w:widowControl/>
        <w:numPr>
          <w:ilvl w:val="1"/>
          <w:numId w:val="32"/>
        </w:numPr>
        <w:spacing w:before="100" w:beforeAutospacing="1" w:after="100" w:afterAutospacing="1"/>
      </w:pPr>
      <w:r>
        <w:t xml:space="preserve">Used in the network backbone for </w:t>
      </w:r>
      <w:r>
        <w:rPr>
          <w:rStyle w:val="Strong"/>
        </w:rPr>
        <w:t xml:space="preserve">inter-MSC </w:t>
      </w:r>
      <w:proofErr w:type="spellStart"/>
      <w:r>
        <w:rPr>
          <w:rStyle w:val="Strong"/>
        </w:rPr>
        <w:t>signaling</w:t>
      </w:r>
      <w:proofErr w:type="spellEnd"/>
      <w:r>
        <w:t>.</w:t>
      </w:r>
    </w:p>
    <w:p w:rsidR="00DB41F1" w:rsidRDefault="00DB41F1" w:rsidP="003B5B65">
      <w:pPr>
        <w:pStyle w:val="NormalWeb"/>
        <w:widowControl/>
        <w:numPr>
          <w:ilvl w:val="1"/>
          <w:numId w:val="32"/>
        </w:numPr>
        <w:spacing w:before="100" w:beforeAutospacing="1" w:after="100" w:afterAutospacing="1"/>
      </w:pPr>
      <w:r>
        <w:t xml:space="preserve">Supports </w:t>
      </w:r>
      <w:r>
        <w:rPr>
          <w:rStyle w:val="Strong"/>
        </w:rPr>
        <w:t>call setup, routing, and mobility management</w:t>
      </w:r>
      <w:r>
        <w:t>.</w:t>
      </w:r>
    </w:p>
    <w:p w:rsidR="00DB41F1" w:rsidRDefault="00DB41F1" w:rsidP="003B5B65">
      <w:pPr>
        <w:pStyle w:val="NormalWeb"/>
        <w:widowControl/>
        <w:numPr>
          <w:ilvl w:val="0"/>
          <w:numId w:val="32"/>
        </w:numPr>
        <w:spacing w:before="100" w:beforeAutospacing="1" w:after="100" w:afterAutospacing="1"/>
      </w:pPr>
      <w:proofErr w:type="spellStart"/>
      <w:r>
        <w:rPr>
          <w:rStyle w:val="Strong"/>
        </w:rPr>
        <w:t>Signaling</w:t>
      </w:r>
      <w:proofErr w:type="spellEnd"/>
      <w:r>
        <w:rPr>
          <w:rStyle w:val="Strong"/>
        </w:rPr>
        <w:t xml:space="preserve"> Channels on Radio Interface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4"/>
        <w:gridCol w:w="3559"/>
      </w:tblGrid>
      <w:tr w:rsidR="00DB41F1" w:rsidTr="00DB41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41F1" w:rsidRDefault="00DB4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Channel Type</w:t>
            </w:r>
          </w:p>
        </w:tc>
        <w:tc>
          <w:tcPr>
            <w:tcW w:w="0" w:type="auto"/>
            <w:vAlign w:val="center"/>
            <w:hideMark/>
          </w:tcPr>
          <w:p w:rsidR="00DB41F1" w:rsidRDefault="00DB4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</w:tr>
      <w:tr w:rsidR="00DB41F1" w:rsidTr="00DB41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1F1" w:rsidRDefault="00DB41F1">
            <w:r>
              <w:t>SDCCH (Stand-alone Dedicated Control Channel)</w:t>
            </w:r>
          </w:p>
        </w:tc>
        <w:tc>
          <w:tcPr>
            <w:tcW w:w="0" w:type="auto"/>
            <w:vAlign w:val="center"/>
            <w:hideMark/>
          </w:tcPr>
          <w:p w:rsidR="00DB41F1" w:rsidRDefault="00DB41F1">
            <w:r>
              <w:t>Call setup, authentication, SMS</w:t>
            </w:r>
          </w:p>
        </w:tc>
      </w:tr>
      <w:tr w:rsidR="00DB41F1" w:rsidTr="00DB41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1F1" w:rsidRDefault="00DB41F1">
            <w:r>
              <w:t>FACCH / SACCH</w:t>
            </w:r>
          </w:p>
        </w:tc>
        <w:tc>
          <w:tcPr>
            <w:tcW w:w="0" w:type="auto"/>
            <w:vAlign w:val="center"/>
            <w:hideMark/>
          </w:tcPr>
          <w:p w:rsidR="00DB41F1" w:rsidRDefault="00DB41F1">
            <w:r>
              <w:t xml:space="preserve">Fast/slow </w:t>
            </w:r>
            <w:proofErr w:type="spellStart"/>
            <w:r>
              <w:t>signaling</w:t>
            </w:r>
            <w:proofErr w:type="spellEnd"/>
            <w:r>
              <w:t xml:space="preserve"> during ongoing call</w:t>
            </w:r>
          </w:p>
        </w:tc>
      </w:tr>
      <w:tr w:rsidR="00DB41F1" w:rsidTr="00DB41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1F1" w:rsidRDefault="00DB41F1">
            <w:r>
              <w:t>BCCH / CCCH</w:t>
            </w:r>
          </w:p>
        </w:tc>
        <w:tc>
          <w:tcPr>
            <w:tcW w:w="0" w:type="auto"/>
            <w:vAlign w:val="center"/>
            <w:hideMark/>
          </w:tcPr>
          <w:p w:rsidR="00DB41F1" w:rsidRDefault="00DB41F1">
            <w:r>
              <w:t xml:space="preserve">Broadcast and common </w:t>
            </w:r>
            <w:proofErr w:type="spellStart"/>
            <w:r>
              <w:t>signaling</w:t>
            </w:r>
            <w:proofErr w:type="spellEnd"/>
          </w:p>
        </w:tc>
      </w:tr>
    </w:tbl>
    <w:p w:rsidR="00DB41F1" w:rsidRDefault="00DB41F1" w:rsidP="00DB41F1">
      <w:bookmarkStart w:id="0" w:name="_GoBack"/>
      <w:bookmarkEnd w:id="0"/>
    </w:p>
    <w:p w:rsidR="00DB41F1" w:rsidRDefault="00DB41F1" w:rsidP="00DB41F1">
      <w:pPr>
        <w:pStyle w:val="Heading3"/>
      </w:pPr>
      <w:r>
        <w:rPr>
          <w:rStyle w:val="Strong"/>
          <w:b w:val="0"/>
          <w:bCs w:val="0"/>
        </w:rPr>
        <w:t xml:space="preserve">3. Network Layer </w:t>
      </w:r>
      <w:proofErr w:type="spellStart"/>
      <w:r>
        <w:rPr>
          <w:rStyle w:val="Strong"/>
          <w:b w:val="0"/>
          <w:bCs w:val="0"/>
        </w:rPr>
        <w:t>Signaling</w:t>
      </w:r>
      <w:proofErr w:type="spellEnd"/>
      <w:r>
        <w:rPr>
          <w:rStyle w:val="Strong"/>
          <w:b w:val="0"/>
          <w:bCs w:val="0"/>
        </w:rPr>
        <w:t xml:space="preserve"> (MSC/VLR/HLR)</w:t>
      </w:r>
    </w:p>
    <w:p w:rsidR="00DB41F1" w:rsidRDefault="00DB41F1" w:rsidP="003B5B65">
      <w:pPr>
        <w:pStyle w:val="NormalWeb"/>
        <w:widowControl/>
        <w:numPr>
          <w:ilvl w:val="0"/>
          <w:numId w:val="33"/>
        </w:numPr>
        <w:spacing w:before="100" w:beforeAutospacing="1" w:after="100" w:afterAutospacing="1"/>
      </w:pPr>
      <w:r>
        <w:rPr>
          <w:rStyle w:val="Strong"/>
        </w:rPr>
        <w:t>HLR / VLR interaction</w:t>
      </w:r>
      <w:r>
        <w:t xml:space="preserve"> uses </w:t>
      </w:r>
      <w:r>
        <w:rPr>
          <w:rStyle w:val="Strong"/>
        </w:rPr>
        <w:t>MAP (Mobile Application Part) protocols</w:t>
      </w:r>
      <w:r>
        <w:t>.</w:t>
      </w:r>
    </w:p>
    <w:p w:rsidR="00DB41F1" w:rsidRDefault="00DB41F1" w:rsidP="003B5B65">
      <w:pPr>
        <w:pStyle w:val="NormalWeb"/>
        <w:widowControl/>
        <w:numPr>
          <w:ilvl w:val="0"/>
          <w:numId w:val="33"/>
        </w:numPr>
        <w:spacing w:before="100" w:beforeAutospacing="1" w:after="100" w:afterAutospacing="1"/>
      </w:pPr>
      <w:r>
        <w:rPr>
          <w:rStyle w:val="Strong"/>
        </w:rPr>
        <w:t>Messages include:</w:t>
      </w:r>
    </w:p>
    <w:p w:rsidR="00DB41F1" w:rsidRDefault="00DB41F1" w:rsidP="003B5B65">
      <w:pPr>
        <w:pStyle w:val="NormalWeb"/>
        <w:widowControl/>
        <w:numPr>
          <w:ilvl w:val="1"/>
          <w:numId w:val="33"/>
        </w:numPr>
        <w:spacing w:before="100" w:beforeAutospacing="1" w:after="100" w:afterAutospacing="1"/>
      </w:pPr>
      <w:r>
        <w:t>Location Update Request/Accept</w:t>
      </w:r>
    </w:p>
    <w:p w:rsidR="00DB41F1" w:rsidRDefault="00DB41F1" w:rsidP="003B5B65">
      <w:pPr>
        <w:pStyle w:val="NormalWeb"/>
        <w:widowControl/>
        <w:numPr>
          <w:ilvl w:val="1"/>
          <w:numId w:val="33"/>
        </w:numPr>
        <w:spacing w:before="100" w:beforeAutospacing="1" w:after="100" w:afterAutospacing="1"/>
      </w:pPr>
      <w:r>
        <w:t>Authentication Request/Response</w:t>
      </w:r>
    </w:p>
    <w:p w:rsidR="00DB41F1" w:rsidRDefault="00DB41F1" w:rsidP="003B5B65">
      <w:pPr>
        <w:pStyle w:val="NormalWeb"/>
        <w:widowControl/>
        <w:numPr>
          <w:ilvl w:val="1"/>
          <w:numId w:val="33"/>
        </w:numPr>
        <w:spacing w:before="100" w:beforeAutospacing="1" w:after="100" w:afterAutospacing="1"/>
      </w:pPr>
      <w:r>
        <w:t>Routing information for incoming calls</w:t>
      </w:r>
    </w:p>
    <w:p w:rsidR="00695643" w:rsidRPr="00DB41F1" w:rsidRDefault="00695643" w:rsidP="00695643">
      <w:pPr>
        <w:pStyle w:val="Heading3"/>
      </w:pPr>
    </w:p>
    <w:p w:rsidR="00695643" w:rsidRPr="00DB41F1" w:rsidRDefault="00695643" w:rsidP="003B5B65">
      <w:pPr>
        <w:pStyle w:val="NormalWeb"/>
        <w:widowControl/>
        <w:numPr>
          <w:ilvl w:val="0"/>
          <w:numId w:val="28"/>
        </w:numPr>
        <w:spacing w:before="100" w:beforeAutospacing="1" w:after="100" w:afterAutospacing="1"/>
      </w:pPr>
      <w:r w:rsidRPr="00DB41F1">
        <w:rPr>
          <w:rStyle w:val="Strong"/>
          <w:b w:val="0"/>
        </w:rPr>
        <w:t>HLR / VLR interaction</w:t>
      </w:r>
      <w:r w:rsidRPr="00DB41F1">
        <w:t xml:space="preserve"> uses </w:t>
      </w:r>
      <w:r w:rsidRPr="00DB41F1">
        <w:rPr>
          <w:rStyle w:val="Strong"/>
          <w:b w:val="0"/>
        </w:rPr>
        <w:t>MAP (Mobile Application Part) protocols</w:t>
      </w:r>
      <w:r w:rsidRPr="00DB41F1">
        <w:t>.</w:t>
      </w:r>
    </w:p>
    <w:p w:rsidR="00695643" w:rsidRPr="00DB41F1" w:rsidRDefault="00695643" w:rsidP="003B5B65">
      <w:pPr>
        <w:pStyle w:val="NormalWeb"/>
        <w:widowControl/>
        <w:numPr>
          <w:ilvl w:val="0"/>
          <w:numId w:val="28"/>
        </w:numPr>
        <w:spacing w:before="100" w:beforeAutospacing="1" w:after="100" w:afterAutospacing="1"/>
      </w:pPr>
      <w:r w:rsidRPr="00DB41F1">
        <w:rPr>
          <w:rStyle w:val="Strong"/>
          <w:b w:val="0"/>
        </w:rPr>
        <w:t>Messages include:</w:t>
      </w:r>
    </w:p>
    <w:p w:rsidR="00695643" w:rsidRPr="00DB41F1" w:rsidRDefault="00695643" w:rsidP="003B5B65">
      <w:pPr>
        <w:pStyle w:val="NormalWeb"/>
        <w:widowControl/>
        <w:numPr>
          <w:ilvl w:val="1"/>
          <w:numId w:val="28"/>
        </w:numPr>
        <w:spacing w:before="100" w:beforeAutospacing="1" w:after="100" w:afterAutospacing="1"/>
      </w:pPr>
      <w:r w:rsidRPr="00DB41F1">
        <w:t>Location Update Request/Accept</w:t>
      </w:r>
    </w:p>
    <w:p w:rsidR="00695643" w:rsidRPr="00DB41F1" w:rsidRDefault="00695643" w:rsidP="003B5B65">
      <w:pPr>
        <w:pStyle w:val="NormalWeb"/>
        <w:widowControl/>
        <w:numPr>
          <w:ilvl w:val="1"/>
          <w:numId w:val="28"/>
        </w:numPr>
        <w:spacing w:before="100" w:beforeAutospacing="1" w:after="100" w:afterAutospacing="1"/>
      </w:pPr>
      <w:r w:rsidRPr="00DB41F1">
        <w:t>Authentication Request/Response</w:t>
      </w:r>
    </w:p>
    <w:p w:rsidR="00695643" w:rsidRPr="00DB41F1" w:rsidRDefault="00695643" w:rsidP="003B5B65">
      <w:pPr>
        <w:pStyle w:val="NormalWeb"/>
        <w:widowControl/>
        <w:numPr>
          <w:ilvl w:val="1"/>
          <w:numId w:val="28"/>
        </w:numPr>
        <w:spacing w:before="100" w:beforeAutospacing="1" w:after="100" w:afterAutospacing="1"/>
      </w:pPr>
      <w:r w:rsidRPr="00DB41F1">
        <w:t>Routing information for incoming calls</w:t>
      </w:r>
    </w:p>
    <w:p w:rsidR="00695643" w:rsidRPr="00DB41F1" w:rsidRDefault="00695643" w:rsidP="00777340">
      <w:pPr>
        <w:rPr>
          <w:sz w:val="24"/>
        </w:rPr>
      </w:pPr>
    </w:p>
    <w:sectPr w:rsidR="00695643" w:rsidRPr="00DB41F1" w:rsidSect="00274221">
      <w:footerReference w:type="default" r:id="rId9"/>
      <w:pgSz w:w="11910" w:h="16840"/>
      <w:pgMar w:top="900" w:right="0" w:bottom="1120" w:left="283" w:header="28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65" w:rsidRDefault="003B5B65">
      <w:r>
        <w:separator/>
      </w:r>
    </w:p>
  </w:endnote>
  <w:endnote w:type="continuationSeparator" w:id="0">
    <w:p w:rsidR="003B5B65" w:rsidRDefault="003B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D47" w:rsidRDefault="00D62D47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65" w:rsidRDefault="003B5B65">
      <w:r>
        <w:separator/>
      </w:r>
    </w:p>
  </w:footnote>
  <w:footnote w:type="continuationSeparator" w:id="0">
    <w:p w:rsidR="003B5B65" w:rsidRDefault="003B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48E"/>
    <w:multiLevelType w:val="multilevel"/>
    <w:tmpl w:val="01B2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54108"/>
    <w:multiLevelType w:val="multilevel"/>
    <w:tmpl w:val="0340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10899"/>
    <w:multiLevelType w:val="multilevel"/>
    <w:tmpl w:val="2B70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F4582"/>
    <w:multiLevelType w:val="multilevel"/>
    <w:tmpl w:val="C3EE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D77343"/>
    <w:multiLevelType w:val="multilevel"/>
    <w:tmpl w:val="4020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86CF8"/>
    <w:multiLevelType w:val="multilevel"/>
    <w:tmpl w:val="837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F0201"/>
    <w:multiLevelType w:val="multilevel"/>
    <w:tmpl w:val="29F2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B3CCD"/>
    <w:multiLevelType w:val="multilevel"/>
    <w:tmpl w:val="6624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4D5E4E"/>
    <w:multiLevelType w:val="multilevel"/>
    <w:tmpl w:val="65D4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C73B9"/>
    <w:multiLevelType w:val="multilevel"/>
    <w:tmpl w:val="B952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23FC4"/>
    <w:multiLevelType w:val="multilevel"/>
    <w:tmpl w:val="E434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E3D87"/>
    <w:multiLevelType w:val="multilevel"/>
    <w:tmpl w:val="6678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17170A"/>
    <w:multiLevelType w:val="multilevel"/>
    <w:tmpl w:val="351C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221A1"/>
    <w:multiLevelType w:val="multilevel"/>
    <w:tmpl w:val="A068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A42F8A"/>
    <w:multiLevelType w:val="multilevel"/>
    <w:tmpl w:val="E738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E03AE0"/>
    <w:multiLevelType w:val="multilevel"/>
    <w:tmpl w:val="E93C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045366"/>
    <w:multiLevelType w:val="multilevel"/>
    <w:tmpl w:val="78CA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573D1"/>
    <w:multiLevelType w:val="multilevel"/>
    <w:tmpl w:val="D216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F17ED3"/>
    <w:multiLevelType w:val="multilevel"/>
    <w:tmpl w:val="561A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913234"/>
    <w:multiLevelType w:val="multilevel"/>
    <w:tmpl w:val="7512B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17224A"/>
    <w:multiLevelType w:val="multilevel"/>
    <w:tmpl w:val="77E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F304C6"/>
    <w:multiLevelType w:val="multilevel"/>
    <w:tmpl w:val="7F06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887B0E"/>
    <w:multiLevelType w:val="multilevel"/>
    <w:tmpl w:val="36CA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620C50"/>
    <w:multiLevelType w:val="multilevel"/>
    <w:tmpl w:val="215AF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257AB"/>
    <w:multiLevelType w:val="multilevel"/>
    <w:tmpl w:val="0E3E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BD5087"/>
    <w:multiLevelType w:val="multilevel"/>
    <w:tmpl w:val="4724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6E5A59"/>
    <w:multiLevelType w:val="multilevel"/>
    <w:tmpl w:val="9BE0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6D5930"/>
    <w:multiLevelType w:val="multilevel"/>
    <w:tmpl w:val="B7E4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9B65D2"/>
    <w:multiLevelType w:val="multilevel"/>
    <w:tmpl w:val="DBB09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803EB5"/>
    <w:multiLevelType w:val="multilevel"/>
    <w:tmpl w:val="C51E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0644D0"/>
    <w:multiLevelType w:val="multilevel"/>
    <w:tmpl w:val="43E0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CF3224"/>
    <w:multiLevelType w:val="multilevel"/>
    <w:tmpl w:val="A7C4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4F5A6E"/>
    <w:multiLevelType w:val="multilevel"/>
    <w:tmpl w:val="DBF4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28"/>
  </w:num>
  <w:num w:numId="5">
    <w:abstractNumId w:val="14"/>
  </w:num>
  <w:num w:numId="6">
    <w:abstractNumId w:val="11"/>
  </w:num>
  <w:num w:numId="7">
    <w:abstractNumId w:val="15"/>
  </w:num>
  <w:num w:numId="8">
    <w:abstractNumId w:val="2"/>
  </w:num>
  <w:num w:numId="9">
    <w:abstractNumId w:val="17"/>
  </w:num>
  <w:num w:numId="10">
    <w:abstractNumId w:val="3"/>
  </w:num>
  <w:num w:numId="11">
    <w:abstractNumId w:val="31"/>
  </w:num>
  <w:num w:numId="12">
    <w:abstractNumId w:val="6"/>
  </w:num>
  <w:num w:numId="13">
    <w:abstractNumId w:val="29"/>
  </w:num>
  <w:num w:numId="14">
    <w:abstractNumId w:val="25"/>
  </w:num>
  <w:num w:numId="15">
    <w:abstractNumId w:val="24"/>
  </w:num>
  <w:num w:numId="16">
    <w:abstractNumId w:val="27"/>
  </w:num>
  <w:num w:numId="17">
    <w:abstractNumId w:val="26"/>
  </w:num>
  <w:num w:numId="18">
    <w:abstractNumId w:val="8"/>
  </w:num>
  <w:num w:numId="19">
    <w:abstractNumId w:val="1"/>
  </w:num>
  <w:num w:numId="20">
    <w:abstractNumId w:val="20"/>
  </w:num>
  <w:num w:numId="21">
    <w:abstractNumId w:val="10"/>
  </w:num>
  <w:num w:numId="22">
    <w:abstractNumId w:val="12"/>
  </w:num>
  <w:num w:numId="23">
    <w:abstractNumId w:val="32"/>
  </w:num>
  <w:num w:numId="24">
    <w:abstractNumId w:val="7"/>
  </w:num>
  <w:num w:numId="25">
    <w:abstractNumId w:val="23"/>
  </w:num>
  <w:num w:numId="26">
    <w:abstractNumId w:val="18"/>
  </w:num>
  <w:num w:numId="27">
    <w:abstractNumId w:val="30"/>
  </w:num>
  <w:num w:numId="28">
    <w:abstractNumId w:val="5"/>
  </w:num>
  <w:num w:numId="29">
    <w:abstractNumId w:val="9"/>
  </w:num>
  <w:num w:numId="30">
    <w:abstractNumId w:val="16"/>
  </w:num>
  <w:num w:numId="31">
    <w:abstractNumId w:val="0"/>
  </w:num>
  <w:num w:numId="32">
    <w:abstractNumId w:val="22"/>
  </w:num>
  <w:num w:numId="33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47"/>
    <w:rsid w:val="00003805"/>
    <w:rsid w:val="00036630"/>
    <w:rsid w:val="00037EFF"/>
    <w:rsid w:val="000845DD"/>
    <w:rsid w:val="000A167D"/>
    <w:rsid w:val="00150470"/>
    <w:rsid w:val="001C18DE"/>
    <w:rsid w:val="001C5EDD"/>
    <w:rsid w:val="0026079D"/>
    <w:rsid w:val="00262601"/>
    <w:rsid w:val="00274221"/>
    <w:rsid w:val="002A70B8"/>
    <w:rsid w:val="002B4CE1"/>
    <w:rsid w:val="002C57BD"/>
    <w:rsid w:val="003624CA"/>
    <w:rsid w:val="003B5B65"/>
    <w:rsid w:val="004825F3"/>
    <w:rsid w:val="00491168"/>
    <w:rsid w:val="004D13E8"/>
    <w:rsid w:val="004E0B49"/>
    <w:rsid w:val="005B61FA"/>
    <w:rsid w:val="005E6063"/>
    <w:rsid w:val="005E64B8"/>
    <w:rsid w:val="006420C5"/>
    <w:rsid w:val="0068110B"/>
    <w:rsid w:val="00695643"/>
    <w:rsid w:val="00777340"/>
    <w:rsid w:val="00781F47"/>
    <w:rsid w:val="007E43CB"/>
    <w:rsid w:val="00837F1D"/>
    <w:rsid w:val="008535CE"/>
    <w:rsid w:val="008A5E84"/>
    <w:rsid w:val="008B36DE"/>
    <w:rsid w:val="00912870"/>
    <w:rsid w:val="009609FC"/>
    <w:rsid w:val="009626B0"/>
    <w:rsid w:val="009D77D7"/>
    <w:rsid w:val="00A32B60"/>
    <w:rsid w:val="00AC519E"/>
    <w:rsid w:val="00AD2EAB"/>
    <w:rsid w:val="00B1573E"/>
    <w:rsid w:val="00B15740"/>
    <w:rsid w:val="00BD7423"/>
    <w:rsid w:val="00C021FD"/>
    <w:rsid w:val="00C027B4"/>
    <w:rsid w:val="00C129B9"/>
    <w:rsid w:val="00C20432"/>
    <w:rsid w:val="00C3244A"/>
    <w:rsid w:val="00C359BB"/>
    <w:rsid w:val="00C37EA7"/>
    <w:rsid w:val="00C516D8"/>
    <w:rsid w:val="00C64198"/>
    <w:rsid w:val="00C77BCF"/>
    <w:rsid w:val="00CB382C"/>
    <w:rsid w:val="00CB6842"/>
    <w:rsid w:val="00D04BF9"/>
    <w:rsid w:val="00D45F4E"/>
    <w:rsid w:val="00D62D47"/>
    <w:rsid w:val="00D774C6"/>
    <w:rsid w:val="00D93B5C"/>
    <w:rsid w:val="00DB38E7"/>
    <w:rsid w:val="00DB41F1"/>
    <w:rsid w:val="00DC6D73"/>
    <w:rsid w:val="00DD37BB"/>
    <w:rsid w:val="00DE2993"/>
    <w:rsid w:val="00E04CE8"/>
    <w:rsid w:val="00E2528F"/>
    <w:rsid w:val="00E46BDC"/>
    <w:rsid w:val="00E511E8"/>
    <w:rsid w:val="00EF4EF0"/>
    <w:rsid w:val="00F268F5"/>
    <w:rsid w:val="00F34191"/>
    <w:rsid w:val="00F47FF7"/>
    <w:rsid w:val="00F93DB7"/>
    <w:rsid w:val="00FA315E"/>
    <w:rsid w:val="00FC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4BCDA-E93D-4BE7-A06B-67B4DBC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74" w:lineRule="auto"/>
      <w:ind w:left="437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before="322"/>
      <w:ind w:left="437" w:right="719"/>
      <w:jc w:val="center"/>
    </w:pPr>
    <w:rPr>
      <w:rFonts w:ascii="Calibri" w:eastAsia="Calibri" w:hAnsi="Calibri" w:cs="Calibri"/>
      <w:b/>
      <w:sz w:val="44"/>
      <w:szCs w:val="44"/>
      <w:u w:val="single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6" w:hanging="359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3"/>
      <w:jc w:val="center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D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D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3D8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3D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7C1C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221"/>
  </w:style>
  <w:style w:type="paragraph" w:styleId="Footer">
    <w:name w:val="footer"/>
    <w:basedOn w:val="Normal"/>
    <w:link w:val="FooterChar"/>
    <w:uiPriority w:val="99"/>
    <w:unhideWhenUsed/>
    <w:rsid w:val="00274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221"/>
  </w:style>
  <w:style w:type="character" w:styleId="Strong">
    <w:name w:val="Strong"/>
    <w:basedOn w:val="DefaultParagraphFont"/>
    <w:uiPriority w:val="22"/>
    <w:qFormat/>
    <w:rsid w:val="00274221"/>
    <w:rPr>
      <w:b/>
      <w:bCs/>
    </w:rPr>
  </w:style>
  <w:style w:type="character" w:customStyle="1" w:styleId="mo">
    <w:name w:val="mo"/>
    <w:basedOn w:val="DefaultParagraphFont"/>
    <w:rsid w:val="00262601"/>
  </w:style>
  <w:style w:type="character" w:customStyle="1" w:styleId="mi">
    <w:name w:val="mi"/>
    <w:basedOn w:val="DefaultParagraphFont"/>
    <w:rsid w:val="00262601"/>
  </w:style>
  <w:style w:type="character" w:customStyle="1" w:styleId="mn">
    <w:name w:val="mn"/>
    <w:basedOn w:val="DefaultParagraphFont"/>
    <w:rsid w:val="0026260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9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993"/>
    <w:rPr>
      <w:rFonts w:ascii="Courier New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DE2993"/>
    <w:rPr>
      <w:rFonts w:ascii="Courier New" w:eastAsia="Times New Roman" w:hAnsi="Courier New" w:cs="Courier New"/>
      <w:sz w:val="20"/>
      <w:szCs w:val="20"/>
    </w:rPr>
  </w:style>
  <w:style w:type="character" w:customStyle="1" w:styleId="hljs-operator">
    <w:name w:val="hljs-operator"/>
    <w:basedOn w:val="DefaultParagraphFont"/>
    <w:rsid w:val="00DE2993"/>
  </w:style>
  <w:style w:type="character" w:customStyle="1" w:styleId="hljs-keyword">
    <w:name w:val="hljs-keyword"/>
    <w:basedOn w:val="DefaultParagraphFont"/>
    <w:rsid w:val="00DE2993"/>
  </w:style>
  <w:style w:type="character" w:customStyle="1" w:styleId="hljs-number">
    <w:name w:val="hljs-number"/>
    <w:basedOn w:val="DefaultParagraphFont"/>
    <w:rsid w:val="00DE2993"/>
  </w:style>
  <w:style w:type="paragraph" w:styleId="BalloonText">
    <w:name w:val="Balloon Text"/>
    <w:basedOn w:val="Normal"/>
    <w:link w:val="BalloonTextChar"/>
    <w:uiPriority w:val="99"/>
    <w:semiHidden/>
    <w:unhideWhenUsed/>
    <w:rsid w:val="0083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F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B6842"/>
    <w:rPr>
      <w:i/>
      <w:iCs/>
    </w:rPr>
  </w:style>
  <w:style w:type="character" w:customStyle="1" w:styleId="katex-mathml">
    <w:name w:val="katex-mathml"/>
    <w:basedOn w:val="DefaultParagraphFont"/>
    <w:rsid w:val="00CB6842"/>
  </w:style>
  <w:style w:type="character" w:customStyle="1" w:styleId="mopen">
    <w:name w:val="mopen"/>
    <w:basedOn w:val="DefaultParagraphFont"/>
    <w:rsid w:val="00CB6842"/>
  </w:style>
  <w:style w:type="character" w:customStyle="1" w:styleId="mord">
    <w:name w:val="mord"/>
    <w:basedOn w:val="DefaultParagraphFont"/>
    <w:rsid w:val="00CB6842"/>
  </w:style>
  <w:style w:type="character" w:customStyle="1" w:styleId="mbin">
    <w:name w:val="mbin"/>
    <w:basedOn w:val="DefaultParagraphFont"/>
    <w:rsid w:val="00CB6842"/>
  </w:style>
  <w:style w:type="character" w:customStyle="1" w:styleId="mclose">
    <w:name w:val="mclose"/>
    <w:basedOn w:val="DefaultParagraphFont"/>
    <w:rsid w:val="00CB6842"/>
  </w:style>
  <w:style w:type="character" w:customStyle="1" w:styleId="apple-tab-span">
    <w:name w:val="apple-tab-span"/>
    <w:basedOn w:val="DefaultParagraphFont"/>
    <w:rsid w:val="0085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0562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9832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402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5023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9964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6531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639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3yxCpDR9Rkr/ChRz4mVW1ilAIA==">CgMxLjAyDmguODE4ZDF4anVybXd4Mg5oLmRiZjd2MHB4ejdpcTIOaC5wYjN6bTZtbWIwYzYyDmgub3F3cmw5bDB5cHN2Mg5oLnJ2amdzdjIyZmpmMzIOaC5kNjg0djN4bDVqYmoyDmgucTlrc3puMzRrY3dkMg5oLmhtcnd0bnFxN21wbTIOaC56YTkwOGg2MzRlOHoyDmguc2ZrY2J1cGxsMGN4Mg1oLnh0OGRlbXo3bzl0Mg5oLnUxeTJvb254em85YjIOaC55M3RqeTFwaGlidG8yDmguaDV1ZGthbzNmeHZkOAByITFveXVvaTF5RnBLWm9CSDcySVYyelZFSTVYMVFqTFdD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Bhupali</dc:creator>
  <cp:lastModifiedBy>poly</cp:lastModifiedBy>
  <cp:revision>8</cp:revision>
  <dcterms:created xsi:type="dcterms:W3CDTF">2025-11-11T23:52:00Z</dcterms:created>
  <dcterms:modified xsi:type="dcterms:W3CDTF">2025-11-12T00:51:00Z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